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0F" w:rsidRPr="008E4ABB" w:rsidRDefault="007F7B0F" w:rsidP="007F7B0F">
      <w:pPr>
        <w:spacing w:after="0" w:line="240" w:lineRule="auto"/>
        <w:ind w:left="170" w:right="454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  <w:highlight w:val="red"/>
        </w:rPr>
        <w:t>2010 год</w:t>
      </w:r>
    </w:p>
    <w:p w:rsidR="007F7B0F" w:rsidRPr="008E4ABB" w:rsidRDefault="007F7B0F" w:rsidP="007F7B0F">
      <w:pPr>
        <w:spacing w:after="0" w:line="240" w:lineRule="auto"/>
        <w:ind w:left="170" w:right="454"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Статьи</w:t>
      </w:r>
      <w:r w:rsidRPr="008E4A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периодических изданиях, включенных ВАК РБ в Перечень научных изданий Республики Беларусь для опубликования результатов диссертационных исследований;</w:t>
      </w:r>
    </w:p>
    <w:p w:rsidR="007F7B0F" w:rsidRPr="008E4ABB" w:rsidRDefault="007F7B0F" w:rsidP="007F7B0F">
      <w:pPr>
        <w:numPr>
          <w:ilvl w:val="0"/>
          <w:numId w:val="1"/>
        </w:numPr>
        <w:tabs>
          <w:tab w:val="clear" w:pos="900"/>
          <w:tab w:val="left" w:pos="993"/>
          <w:tab w:val="left" w:pos="1185"/>
        </w:tabs>
        <w:spacing w:after="0" w:line="240" w:lineRule="auto"/>
        <w:ind w:left="170" w:right="454" w:firstLine="720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</w:pPr>
      <w:proofErr w:type="spellStart"/>
      <w:proofErr w:type="gramStart"/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Покатилов</w:t>
      </w:r>
      <w:proofErr w:type="spellEnd"/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,  А.Е.</w:t>
      </w:r>
      <w:proofErr w:type="gramEnd"/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Мощность мышечной системы спортсмена, развиваемая в физических упражнениях // А.Е. </w:t>
      </w:r>
      <w:proofErr w:type="spellStart"/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Покатилов</w:t>
      </w:r>
      <w:proofErr w:type="spellEnd"/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, В.И. </w:t>
      </w:r>
      <w:proofErr w:type="spellStart"/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, Д.А. </w:t>
      </w:r>
      <w:proofErr w:type="spellStart"/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Лавшук</w:t>
      </w:r>
      <w:proofErr w:type="spellEnd"/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// Мир спорта. – </w:t>
      </w:r>
      <w:proofErr w:type="gramStart"/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2010,  №</w:t>
      </w:r>
      <w:proofErr w:type="gramEnd"/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1. – С.60-66[6].</w:t>
      </w:r>
    </w:p>
    <w:p w:rsidR="007F7B0F" w:rsidRPr="008E4ABB" w:rsidRDefault="007F7B0F" w:rsidP="007F7B0F">
      <w:pPr>
        <w:pStyle w:val="table10"/>
        <w:numPr>
          <w:ilvl w:val="0"/>
          <w:numId w:val="1"/>
        </w:numPr>
        <w:tabs>
          <w:tab w:val="left" w:pos="657"/>
          <w:tab w:val="left" w:pos="1080"/>
        </w:tabs>
        <w:spacing w:after="0" w:afterAutospacing="0"/>
        <w:ind w:left="170" w:right="454" w:firstLine="720"/>
        <w:jc w:val="both"/>
        <w:rPr>
          <w:sz w:val="28"/>
          <w:szCs w:val="28"/>
        </w:rPr>
      </w:pPr>
      <w:proofErr w:type="spellStart"/>
      <w:r w:rsidRPr="008E4ABB">
        <w:rPr>
          <w:sz w:val="28"/>
          <w:szCs w:val="28"/>
        </w:rPr>
        <w:t>Загревский</w:t>
      </w:r>
      <w:proofErr w:type="spellEnd"/>
      <w:r w:rsidRPr="008E4ABB">
        <w:rPr>
          <w:sz w:val="28"/>
          <w:szCs w:val="28"/>
        </w:rPr>
        <w:t xml:space="preserve">, В.И. Метод инвариантной замены аргумента движения в биомеханических исследованиях техники соревновательных упражнений / В.И. </w:t>
      </w:r>
      <w:proofErr w:type="spellStart"/>
      <w:r w:rsidRPr="008E4ABB">
        <w:rPr>
          <w:sz w:val="28"/>
          <w:szCs w:val="28"/>
        </w:rPr>
        <w:t>Загревский</w:t>
      </w:r>
      <w:proofErr w:type="spellEnd"/>
      <w:r w:rsidRPr="008E4ABB">
        <w:rPr>
          <w:sz w:val="28"/>
          <w:szCs w:val="28"/>
        </w:rPr>
        <w:t xml:space="preserve">, А. </w:t>
      </w:r>
      <w:proofErr w:type="spellStart"/>
      <w:r w:rsidRPr="008E4ABB">
        <w:rPr>
          <w:sz w:val="28"/>
          <w:szCs w:val="28"/>
        </w:rPr>
        <w:t>Шахдади</w:t>
      </w:r>
      <w:proofErr w:type="spellEnd"/>
      <w:r w:rsidRPr="008E4ABB">
        <w:rPr>
          <w:sz w:val="28"/>
          <w:szCs w:val="28"/>
        </w:rPr>
        <w:t xml:space="preserve">, Ф. </w:t>
      </w:r>
      <w:proofErr w:type="spellStart"/>
      <w:r w:rsidRPr="008E4ABB">
        <w:rPr>
          <w:sz w:val="28"/>
          <w:szCs w:val="28"/>
        </w:rPr>
        <w:t>Эльхвари</w:t>
      </w:r>
      <w:proofErr w:type="spellEnd"/>
      <w:r w:rsidRPr="008E4ABB">
        <w:rPr>
          <w:sz w:val="28"/>
          <w:szCs w:val="28"/>
        </w:rPr>
        <w:t xml:space="preserve"> // Научные труды НИИ физической культуры и спорта Республики Беларусь: сб. науч. тр. / </w:t>
      </w:r>
      <w:proofErr w:type="spellStart"/>
      <w:r w:rsidRPr="008E4ABB">
        <w:rPr>
          <w:sz w:val="28"/>
          <w:szCs w:val="28"/>
        </w:rPr>
        <w:t>редкол</w:t>
      </w:r>
      <w:proofErr w:type="spellEnd"/>
      <w:r w:rsidRPr="008E4ABB">
        <w:rPr>
          <w:sz w:val="28"/>
          <w:szCs w:val="28"/>
        </w:rPr>
        <w:t xml:space="preserve">.: Н.Г. </w:t>
      </w:r>
      <w:proofErr w:type="spellStart"/>
      <w:r w:rsidRPr="008E4ABB">
        <w:rPr>
          <w:sz w:val="28"/>
          <w:szCs w:val="28"/>
        </w:rPr>
        <w:t>Кручинский</w:t>
      </w:r>
      <w:proofErr w:type="spellEnd"/>
      <w:r w:rsidRPr="008E4ABB">
        <w:rPr>
          <w:sz w:val="28"/>
          <w:szCs w:val="28"/>
        </w:rPr>
        <w:t xml:space="preserve"> (</w:t>
      </w:r>
      <w:proofErr w:type="spellStart"/>
      <w:proofErr w:type="gramStart"/>
      <w:r w:rsidRPr="008E4ABB">
        <w:rPr>
          <w:sz w:val="28"/>
          <w:szCs w:val="28"/>
        </w:rPr>
        <w:t>гл</w:t>
      </w:r>
      <w:proofErr w:type="spellEnd"/>
      <w:r w:rsidRPr="008E4ABB">
        <w:rPr>
          <w:sz w:val="28"/>
          <w:szCs w:val="28"/>
        </w:rPr>
        <w:t xml:space="preserve"> .</w:t>
      </w:r>
      <w:proofErr w:type="gramEnd"/>
      <w:r w:rsidRPr="008E4ABB">
        <w:rPr>
          <w:sz w:val="28"/>
          <w:szCs w:val="28"/>
        </w:rPr>
        <w:t xml:space="preserve"> ред.) [и др.]; Науч.-</w:t>
      </w:r>
      <w:proofErr w:type="spellStart"/>
      <w:r w:rsidRPr="008E4ABB">
        <w:rPr>
          <w:sz w:val="28"/>
          <w:szCs w:val="28"/>
        </w:rPr>
        <w:t>исслед</w:t>
      </w:r>
      <w:proofErr w:type="spellEnd"/>
      <w:r w:rsidRPr="008E4ABB">
        <w:rPr>
          <w:sz w:val="28"/>
          <w:szCs w:val="28"/>
        </w:rPr>
        <w:t xml:space="preserve">. ин-т физ. культуры и спорта Республики Беларусь. – </w:t>
      </w:r>
      <w:proofErr w:type="spellStart"/>
      <w:r w:rsidRPr="008E4ABB">
        <w:rPr>
          <w:sz w:val="28"/>
          <w:szCs w:val="28"/>
        </w:rPr>
        <w:t>Вып</w:t>
      </w:r>
      <w:proofErr w:type="spellEnd"/>
      <w:r w:rsidRPr="008E4ABB">
        <w:rPr>
          <w:sz w:val="28"/>
          <w:szCs w:val="28"/>
        </w:rPr>
        <w:t>. 9. – Минск, 2010. – С. 92-99</w:t>
      </w:r>
      <w:r w:rsidRPr="008E4ABB">
        <w:rPr>
          <w:rStyle w:val="a3"/>
          <w:sz w:val="28"/>
          <w:szCs w:val="28"/>
        </w:rPr>
        <w:t>[8].</w:t>
      </w:r>
    </w:p>
    <w:p w:rsidR="007F7B0F" w:rsidRPr="008E4ABB" w:rsidRDefault="007F7B0F" w:rsidP="007F7B0F">
      <w:pPr>
        <w:numPr>
          <w:ilvl w:val="0"/>
          <w:numId w:val="1"/>
        </w:numPr>
        <w:tabs>
          <w:tab w:val="clear" w:pos="900"/>
          <w:tab w:val="left" w:pos="993"/>
          <w:tab w:val="left" w:pos="1185"/>
        </w:tabs>
        <w:spacing w:after="0" w:line="240" w:lineRule="auto"/>
        <w:ind w:left="170" w:right="454" w:firstLine="720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А.В. Отношение школьников к уроку физической культуры и здоровья / А.В.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//Ф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  <w:lang w:val="be-BY"/>
        </w:rPr>
        <w:t xml:space="preserve">ізічная культура і здароуе - 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2010,  №</w:t>
      </w:r>
      <w:proofErr w:type="gramEnd"/>
      <w:r w:rsidRPr="008E4ABB">
        <w:rPr>
          <w:rStyle w:val="a3"/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. – С.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  <w:lang w:val="be-BY"/>
        </w:rPr>
        <w:t>49-52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[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].</w:t>
      </w:r>
    </w:p>
    <w:p w:rsidR="007F7B0F" w:rsidRPr="008E4ABB" w:rsidRDefault="007F7B0F" w:rsidP="007F7B0F">
      <w:pPr>
        <w:numPr>
          <w:ilvl w:val="0"/>
          <w:numId w:val="1"/>
        </w:numPr>
        <w:tabs>
          <w:tab w:val="clear" w:pos="900"/>
          <w:tab w:val="left" w:pos="993"/>
          <w:tab w:val="left" w:pos="1185"/>
        </w:tabs>
        <w:spacing w:after="0" w:line="240" w:lineRule="auto"/>
        <w:ind w:left="170" w:right="454" w:firstLine="720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Шутов, В.В. Подвижные игры в системе школьного физического воспитания в Республике Беларусь 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8E4ABB">
        <w:rPr>
          <w:rFonts w:ascii="Times New Roman" w:eastAsia="Calibri" w:hAnsi="Times New Roman" w:cs="Times New Roman"/>
          <w:sz w:val="28"/>
          <w:szCs w:val="28"/>
          <w:lang w:val="be-BY"/>
        </w:rPr>
        <w:t>В.В. Шутов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//Ф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  <w:lang w:val="be-BY"/>
        </w:rPr>
        <w:t xml:space="preserve">ізічная культура і здароуе - 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2010,  №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. – С.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  <w:lang w:val="be-BY"/>
        </w:rPr>
        <w:t>43-49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[7].</w:t>
      </w:r>
    </w:p>
    <w:p w:rsidR="007F7B0F" w:rsidRPr="008E4ABB" w:rsidRDefault="007F7B0F" w:rsidP="007F7B0F">
      <w:pPr>
        <w:spacing w:after="0" w:line="240" w:lineRule="auto"/>
        <w:ind w:left="170" w:right="45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7B0F" w:rsidRPr="008E4ABB" w:rsidRDefault="007F7B0F" w:rsidP="007F7B0F">
      <w:pPr>
        <w:spacing w:after="0" w:line="240" w:lineRule="auto"/>
        <w:ind w:right="45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A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Материалы конференций, тезисы.</w:t>
      </w:r>
    </w:p>
    <w:p w:rsidR="007F7B0F" w:rsidRPr="008E4ABB" w:rsidRDefault="007F7B0F" w:rsidP="007F7B0F">
      <w:pPr>
        <w:pStyle w:val="table10"/>
        <w:numPr>
          <w:ilvl w:val="0"/>
          <w:numId w:val="3"/>
        </w:numPr>
        <w:tabs>
          <w:tab w:val="left" w:pos="-3240"/>
          <w:tab w:val="left" w:pos="1276"/>
        </w:tabs>
        <w:spacing w:after="0" w:afterAutospacing="0"/>
        <w:ind w:left="170" w:right="454" w:firstLine="720"/>
        <w:jc w:val="both"/>
        <w:rPr>
          <w:rStyle w:val="a3"/>
          <w:b w:val="0"/>
          <w:bCs w:val="0"/>
          <w:sz w:val="28"/>
          <w:szCs w:val="28"/>
        </w:rPr>
      </w:pPr>
      <w:proofErr w:type="spellStart"/>
      <w:r w:rsidRPr="008E4ABB">
        <w:rPr>
          <w:sz w:val="28"/>
          <w:szCs w:val="28"/>
        </w:rPr>
        <w:t>Загревский</w:t>
      </w:r>
      <w:proofErr w:type="spellEnd"/>
      <w:r w:rsidRPr="008E4ABB">
        <w:rPr>
          <w:sz w:val="28"/>
          <w:szCs w:val="28"/>
        </w:rPr>
        <w:t xml:space="preserve">, В.И. Сравнительный биомеханический анализ техники соревновательных упражнений в системе пространственных координат / </w:t>
      </w:r>
      <w:proofErr w:type="spellStart"/>
      <w:r w:rsidRPr="008E4ABB">
        <w:rPr>
          <w:sz w:val="28"/>
          <w:szCs w:val="28"/>
        </w:rPr>
        <w:t>В.И.Загревский</w:t>
      </w:r>
      <w:proofErr w:type="spellEnd"/>
      <w:r w:rsidRPr="008E4ABB">
        <w:rPr>
          <w:sz w:val="28"/>
          <w:szCs w:val="28"/>
        </w:rPr>
        <w:t xml:space="preserve"> // Здоровье для всех: Материалы I </w:t>
      </w:r>
      <w:proofErr w:type="spellStart"/>
      <w:r w:rsidRPr="008E4ABB">
        <w:rPr>
          <w:sz w:val="28"/>
          <w:szCs w:val="28"/>
        </w:rPr>
        <w:t>I</w:t>
      </w:r>
      <w:proofErr w:type="spellEnd"/>
      <w:r w:rsidRPr="008E4ABB">
        <w:rPr>
          <w:sz w:val="28"/>
          <w:szCs w:val="28"/>
        </w:rPr>
        <w:t xml:space="preserve"> международной научно-практической конференции УО «</w:t>
      </w:r>
      <w:proofErr w:type="spellStart"/>
      <w:r w:rsidRPr="008E4ABB">
        <w:rPr>
          <w:sz w:val="28"/>
          <w:szCs w:val="28"/>
        </w:rPr>
        <w:t>Полесский</w:t>
      </w:r>
      <w:proofErr w:type="spellEnd"/>
      <w:r w:rsidRPr="008E4ABB">
        <w:rPr>
          <w:sz w:val="28"/>
          <w:szCs w:val="28"/>
        </w:rPr>
        <w:t xml:space="preserve"> государственный университет», </w:t>
      </w:r>
      <w:proofErr w:type="spellStart"/>
      <w:r w:rsidRPr="008E4ABB">
        <w:rPr>
          <w:sz w:val="28"/>
          <w:szCs w:val="28"/>
        </w:rPr>
        <w:t>г.Пинск</w:t>
      </w:r>
      <w:proofErr w:type="spellEnd"/>
      <w:r w:rsidRPr="008E4ABB">
        <w:rPr>
          <w:sz w:val="28"/>
          <w:szCs w:val="28"/>
        </w:rPr>
        <w:t xml:space="preserve">, 20-22 мая </w:t>
      </w:r>
      <w:smartTag w:uri="urn:schemas-microsoft-com:office:smarttags" w:element="metricconverter">
        <w:smartTagPr>
          <w:attr w:name="ProductID" w:val="2010 г"/>
        </w:smartTagPr>
        <w:r w:rsidRPr="008E4ABB">
          <w:rPr>
            <w:sz w:val="28"/>
            <w:szCs w:val="28"/>
          </w:rPr>
          <w:t>2010 г</w:t>
        </w:r>
      </w:smartTag>
      <w:r w:rsidRPr="008E4ABB">
        <w:rPr>
          <w:sz w:val="28"/>
          <w:szCs w:val="28"/>
        </w:rPr>
        <w:t xml:space="preserve">. / Национальный банк Республики Беларусь [и др.]; </w:t>
      </w:r>
      <w:proofErr w:type="spellStart"/>
      <w:r w:rsidRPr="008E4ABB">
        <w:rPr>
          <w:sz w:val="28"/>
          <w:szCs w:val="28"/>
        </w:rPr>
        <w:t>редколл</w:t>
      </w:r>
      <w:proofErr w:type="spellEnd"/>
      <w:r w:rsidRPr="008E4ABB">
        <w:rPr>
          <w:sz w:val="28"/>
          <w:szCs w:val="28"/>
        </w:rPr>
        <w:t xml:space="preserve">.: </w:t>
      </w:r>
      <w:proofErr w:type="spellStart"/>
      <w:r w:rsidRPr="008E4ABB">
        <w:rPr>
          <w:sz w:val="28"/>
          <w:szCs w:val="28"/>
        </w:rPr>
        <w:t>К.К.Шебеко</w:t>
      </w:r>
      <w:proofErr w:type="spellEnd"/>
      <w:r w:rsidRPr="008E4ABB">
        <w:rPr>
          <w:sz w:val="28"/>
          <w:szCs w:val="28"/>
        </w:rPr>
        <w:t xml:space="preserve"> [и др.]. – Пинск: </w:t>
      </w:r>
      <w:proofErr w:type="spellStart"/>
      <w:r w:rsidRPr="008E4ABB">
        <w:rPr>
          <w:sz w:val="28"/>
          <w:szCs w:val="28"/>
        </w:rPr>
        <w:t>ПолесГУ</w:t>
      </w:r>
      <w:proofErr w:type="spellEnd"/>
      <w:r w:rsidRPr="008E4ABB">
        <w:rPr>
          <w:sz w:val="28"/>
          <w:szCs w:val="28"/>
        </w:rPr>
        <w:t>, 2010. – С. 98-101</w:t>
      </w:r>
      <w:r w:rsidRPr="008E4ABB">
        <w:rPr>
          <w:rStyle w:val="a3"/>
          <w:sz w:val="28"/>
          <w:szCs w:val="28"/>
        </w:rPr>
        <w:t>[4].</w:t>
      </w:r>
    </w:p>
    <w:p w:rsidR="007F7B0F" w:rsidRPr="008E4ABB" w:rsidRDefault="007F7B0F" w:rsidP="007F7B0F">
      <w:pPr>
        <w:pStyle w:val="table10"/>
        <w:numPr>
          <w:ilvl w:val="0"/>
          <w:numId w:val="3"/>
        </w:numPr>
        <w:tabs>
          <w:tab w:val="left" w:pos="-3240"/>
          <w:tab w:val="left" w:pos="1276"/>
        </w:tabs>
        <w:spacing w:after="0" w:afterAutospacing="0"/>
        <w:ind w:left="170" w:right="454" w:firstLine="720"/>
        <w:jc w:val="both"/>
        <w:rPr>
          <w:sz w:val="28"/>
          <w:szCs w:val="28"/>
        </w:rPr>
      </w:pPr>
      <w:proofErr w:type="spellStart"/>
      <w:r w:rsidRPr="008E4ABB">
        <w:rPr>
          <w:sz w:val="28"/>
          <w:szCs w:val="28"/>
        </w:rPr>
        <w:t>Шахдади</w:t>
      </w:r>
      <w:proofErr w:type="spellEnd"/>
      <w:r w:rsidRPr="008E4ABB">
        <w:rPr>
          <w:sz w:val="28"/>
          <w:szCs w:val="28"/>
        </w:rPr>
        <w:t xml:space="preserve">, А.Н. Разработка аналитических моделей функциональной направленности биомеханики движений высококвалифицированных метателей молота / А.Н. </w:t>
      </w:r>
      <w:proofErr w:type="spellStart"/>
      <w:r w:rsidRPr="008E4ABB">
        <w:rPr>
          <w:sz w:val="28"/>
          <w:szCs w:val="28"/>
        </w:rPr>
        <w:t>Шахдади</w:t>
      </w:r>
      <w:proofErr w:type="spellEnd"/>
      <w:r w:rsidRPr="008E4ABB">
        <w:rPr>
          <w:sz w:val="28"/>
          <w:szCs w:val="28"/>
        </w:rPr>
        <w:t xml:space="preserve">, </w:t>
      </w:r>
      <w:proofErr w:type="spellStart"/>
      <w:r w:rsidRPr="008E4ABB">
        <w:rPr>
          <w:sz w:val="28"/>
          <w:szCs w:val="28"/>
        </w:rPr>
        <w:t>Е.А.Масловский</w:t>
      </w:r>
      <w:proofErr w:type="spellEnd"/>
      <w:r w:rsidRPr="008E4ABB">
        <w:rPr>
          <w:sz w:val="28"/>
          <w:szCs w:val="28"/>
        </w:rPr>
        <w:t xml:space="preserve">, </w:t>
      </w:r>
      <w:proofErr w:type="spellStart"/>
      <w:r w:rsidRPr="008E4ABB">
        <w:rPr>
          <w:sz w:val="28"/>
          <w:szCs w:val="28"/>
        </w:rPr>
        <w:t>В.И.Загревский</w:t>
      </w:r>
      <w:proofErr w:type="spellEnd"/>
      <w:r w:rsidRPr="008E4ABB">
        <w:rPr>
          <w:sz w:val="28"/>
          <w:szCs w:val="28"/>
        </w:rPr>
        <w:t xml:space="preserve"> // Здоровье для всех: Материалы I </w:t>
      </w:r>
      <w:proofErr w:type="spellStart"/>
      <w:r w:rsidRPr="008E4ABB">
        <w:rPr>
          <w:sz w:val="28"/>
          <w:szCs w:val="28"/>
        </w:rPr>
        <w:t>I</w:t>
      </w:r>
      <w:proofErr w:type="spellEnd"/>
      <w:r w:rsidRPr="008E4ABB">
        <w:rPr>
          <w:sz w:val="28"/>
          <w:szCs w:val="28"/>
        </w:rPr>
        <w:t xml:space="preserve"> международной научно-практической конференции УО «</w:t>
      </w:r>
      <w:proofErr w:type="spellStart"/>
      <w:r w:rsidRPr="008E4ABB">
        <w:rPr>
          <w:sz w:val="28"/>
          <w:szCs w:val="28"/>
        </w:rPr>
        <w:t>Полесский</w:t>
      </w:r>
      <w:proofErr w:type="spellEnd"/>
      <w:r w:rsidRPr="008E4ABB">
        <w:rPr>
          <w:sz w:val="28"/>
          <w:szCs w:val="28"/>
        </w:rPr>
        <w:t xml:space="preserve"> государственный университет», </w:t>
      </w:r>
      <w:proofErr w:type="spellStart"/>
      <w:r w:rsidRPr="008E4ABB">
        <w:rPr>
          <w:sz w:val="28"/>
          <w:szCs w:val="28"/>
        </w:rPr>
        <w:t>г.Пинск</w:t>
      </w:r>
      <w:proofErr w:type="spellEnd"/>
      <w:r w:rsidRPr="008E4ABB">
        <w:rPr>
          <w:sz w:val="28"/>
          <w:szCs w:val="28"/>
        </w:rPr>
        <w:t xml:space="preserve">, 20-22 мая </w:t>
      </w:r>
      <w:smartTag w:uri="urn:schemas-microsoft-com:office:smarttags" w:element="metricconverter">
        <w:smartTagPr>
          <w:attr w:name="ProductID" w:val="2010 г"/>
        </w:smartTagPr>
        <w:r w:rsidRPr="008E4ABB">
          <w:rPr>
            <w:sz w:val="28"/>
            <w:szCs w:val="28"/>
          </w:rPr>
          <w:t>2010 г</w:t>
        </w:r>
      </w:smartTag>
      <w:r w:rsidRPr="008E4ABB">
        <w:rPr>
          <w:sz w:val="28"/>
          <w:szCs w:val="28"/>
        </w:rPr>
        <w:t xml:space="preserve">. / Национальный банк Республики Беларусь [и др.]; </w:t>
      </w:r>
      <w:proofErr w:type="spellStart"/>
      <w:r w:rsidRPr="008E4ABB">
        <w:rPr>
          <w:sz w:val="28"/>
          <w:szCs w:val="28"/>
        </w:rPr>
        <w:t>редколл</w:t>
      </w:r>
      <w:proofErr w:type="spellEnd"/>
      <w:r w:rsidRPr="008E4ABB">
        <w:rPr>
          <w:sz w:val="28"/>
          <w:szCs w:val="28"/>
        </w:rPr>
        <w:t xml:space="preserve">.: </w:t>
      </w:r>
      <w:proofErr w:type="spellStart"/>
      <w:r w:rsidRPr="008E4ABB">
        <w:rPr>
          <w:sz w:val="28"/>
          <w:szCs w:val="28"/>
        </w:rPr>
        <w:t>К.К.Шебеко</w:t>
      </w:r>
      <w:proofErr w:type="spellEnd"/>
      <w:r w:rsidRPr="008E4ABB">
        <w:rPr>
          <w:sz w:val="28"/>
          <w:szCs w:val="28"/>
        </w:rPr>
        <w:t xml:space="preserve"> [и др.]. – Пинск: </w:t>
      </w:r>
      <w:proofErr w:type="spellStart"/>
      <w:r w:rsidRPr="008E4ABB">
        <w:rPr>
          <w:sz w:val="28"/>
          <w:szCs w:val="28"/>
        </w:rPr>
        <w:t>ПолесГУ</w:t>
      </w:r>
      <w:proofErr w:type="spellEnd"/>
      <w:r w:rsidRPr="008E4ABB">
        <w:rPr>
          <w:sz w:val="28"/>
          <w:szCs w:val="28"/>
        </w:rPr>
        <w:t>, 2010. – С. 180-183</w:t>
      </w:r>
      <w:r w:rsidRPr="008E4ABB">
        <w:rPr>
          <w:rStyle w:val="a3"/>
          <w:sz w:val="28"/>
          <w:szCs w:val="28"/>
        </w:rPr>
        <w:t>[4].</w:t>
      </w:r>
    </w:p>
    <w:p w:rsidR="007F7B0F" w:rsidRPr="008E4ABB" w:rsidRDefault="007F7B0F" w:rsidP="007F7B0F">
      <w:pPr>
        <w:pStyle w:val="table10"/>
        <w:numPr>
          <w:ilvl w:val="0"/>
          <w:numId w:val="3"/>
        </w:numPr>
        <w:tabs>
          <w:tab w:val="left" w:pos="1276"/>
        </w:tabs>
        <w:spacing w:after="0" w:afterAutospacing="0"/>
        <w:ind w:left="170" w:right="454" w:firstLine="720"/>
        <w:jc w:val="both"/>
        <w:rPr>
          <w:sz w:val="28"/>
          <w:szCs w:val="28"/>
        </w:rPr>
      </w:pPr>
      <w:proofErr w:type="spellStart"/>
      <w:r w:rsidRPr="008E4ABB">
        <w:rPr>
          <w:sz w:val="28"/>
          <w:szCs w:val="28"/>
        </w:rPr>
        <w:t>Лавшук</w:t>
      </w:r>
      <w:proofErr w:type="spellEnd"/>
      <w:r w:rsidRPr="008E4ABB">
        <w:rPr>
          <w:sz w:val="28"/>
          <w:szCs w:val="28"/>
        </w:rPr>
        <w:t xml:space="preserve"> Д.А. Технология оптимизации техники соревновательных упражнений в вычислительном эксперименте на ЭВМ / Д.А. </w:t>
      </w:r>
      <w:proofErr w:type="spellStart"/>
      <w:r w:rsidRPr="008E4ABB">
        <w:rPr>
          <w:sz w:val="28"/>
          <w:szCs w:val="28"/>
        </w:rPr>
        <w:t>Лавшук</w:t>
      </w:r>
      <w:proofErr w:type="spellEnd"/>
      <w:r w:rsidRPr="008E4ABB">
        <w:rPr>
          <w:sz w:val="28"/>
          <w:szCs w:val="28"/>
        </w:rPr>
        <w:t xml:space="preserve"> // Здоровье для всех: Материалы I </w:t>
      </w:r>
      <w:proofErr w:type="spellStart"/>
      <w:r w:rsidRPr="008E4ABB">
        <w:rPr>
          <w:sz w:val="28"/>
          <w:szCs w:val="28"/>
        </w:rPr>
        <w:t>I</w:t>
      </w:r>
      <w:proofErr w:type="spellEnd"/>
      <w:r w:rsidRPr="008E4ABB">
        <w:rPr>
          <w:sz w:val="28"/>
          <w:szCs w:val="28"/>
        </w:rPr>
        <w:t xml:space="preserve"> международной научно-практической конференции УО «</w:t>
      </w:r>
      <w:proofErr w:type="spellStart"/>
      <w:r w:rsidRPr="008E4ABB">
        <w:rPr>
          <w:sz w:val="28"/>
          <w:szCs w:val="28"/>
        </w:rPr>
        <w:t>Полесский</w:t>
      </w:r>
      <w:proofErr w:type="spellEnd"/>
      <w:r w:rsidRPr="008E4ABB">
        <w:rPr>
          <w:sz w:val="28"/>
          <w:szCs w:val="28"/>
        </w:rPr>
        <w:t xml:space="preserve"> государственный университет», </w:t>
      </w:r>
      <w:proofErr w:type="spellStart"/>
      <w:r w:rsidRPr="008E4ABB">
        <w:rPr>
          <w:sz w:val="28"/>
          <w:szCs w:val="28"/>
        </w:rPr>
        <w:t>г.Пинск</w:t>
      </w:r>
      <w:proofErr w:type="spellEnd"/>
      <w:r w:rsidRPr="008E4ABB">
        <w:rPr>
          <w:sz w:val="28"/>
          <w:szCs w:val="28"/>
        </w:rPr>
        <w:t xml:space="preserve">, 20-22 мая </w:t>
      </w:r>
      <w:smartTag w:uri="urn:schemas-microsoft-com:office:smarttags" w:element="metricconverter">
        <w:smartTagPr>
          <w:attr w:name="ProductID" w:val="2010 г"/>
        </w:smartTagPr>
        <w:r w:rsidRPr="008E4ABB">
          <w:rPr>
            <w:sz w:val="28"/>
            <w:szCs w:val="28"/>
          </w:rPr>
          <w:t>2010 г</w:t>
        </w:r>
      </w:smartTag>
      <w:r w:rsidRPr="008E4ABB">
        <w:rPr>
          <w:sz w:val="28"/>
          <w:szCs w:val="28"/>
        </w:rPr>
        <w:t xml:space="preserve">. / Национальный банк Республики Беларусь [и др.]; </w:t>
      </w:r>
      <w:proofErr w:type="spellStart"/>
      <w:r w:rsidRPr="008E4ABB">
        <w:rPr>
          <w:sz w:val="28"/>
          <w:szCs w:val="28"/>
        </w:rPr>
        <w:t>редколл</w:t>
      </w:r>
      <w:proofErr w:type="spellEnd"/>
      <w:r w:rsidRPr="008E4ABB">
        <w:rPr>
          <w:sz w:val="28"/>
          <w:szCs w:val="28"/>
        </w:rPr>
        <w:t xml:space="preserve">.: </w:t>
      </w:r>
      <w:proofErr w:type="spellStart"/>
      <w:r w:rsidRPr="008E4ABB">
        <w:rPr>
          <w:sz w:val="28"/>
          <w:szCs w:val="28"/>
        </w:rPr>
        <w:t>К.К.Шебеко</w:t>
      </w:r>
      <w:proofErr w:type="spellEnd"/>
      <w:r w:rsidRPr="008E4ABB">
        <w:rPr>
          <w:sz w:val="28"/>
          <w:szCs w:val="28"/>
        </w:rPr>
        <w:t xml:space="preserve"> [и др.]. – Пинск: </w:t>
      </w:r>
      <w:proofErr w:type="spellStart"/>
      <w:r w:rsidRPr="008E4ABB">
        <w:rPr>
          <w:sz w:val="28"/>
          <w:szCs w:val="28"/>
        </w:rPr>
        <w:t>ПолесГУ</w:t>
      </w:r>
      <w:proofErr w:type="spellEnd"/>
      <w:r w:rsidRPr="008E4ABB">
        <w:rPr>
          <w:sz w:val="28"/>
          <w:szCs w:val="28"/>
        </w:rPr>
        <w:t>, 2010. – С. 120-123</w:t>
      </w:r>
      <w:r w:rsidRPr="008E4ABB">
        <w:rPr>
          <w:rStyle w:val="a3"/>
          <w:sz w:val="28"/>
          <w:szCs w:val="28"/>
        </w:rPr>
        <w:t>[4].</w:t>
      </w:r>
    </w:p>
    <w:p w:rsidR="007F7B0F" w:rsidRPr="008E4ABB" w:rsidRDefault="007F7B0F" w:rsidP="007F7B0F">
      <w:pPr>
        <w:numPr>
          <w:ilvl w:val="0"/>
          <w:numId w:val="3"/>
        </w:numPr>
        <w:tabs>
          <w:tab w:val="left" w:pos="-3240"/>
          <w:tab w:val="left" w:pos="1276"/>
        </w:tabs>
        <w:spacing w:after="0" w:line="240" w:lineRule="auto"/>
        <w:ind w:left="170" w:right="454" w:firstLine="720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Лавшук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Д.А. Математические модели движений спортсменов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Д.А.Лавшук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Молодежный инновационный форум «ИНТРИ»-2010: материалы секционных заседаний, г. Минск, 29-30 ноября </w:t>
      </w:r>
      <w:smartTag w:uri="urn:schemas-microsoft-com:office:smarttags" w:element="metricconverter">
        <w:smartTagPr>
          <w:attr w:name="ProductID" w:val="2010 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2010 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/ под общ. ред.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И.В.Войтова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. –  Минск: ГУ «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БелИСА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», 2010. – С. 27-28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[2].</w:t>
      </w:r>
    </w:p>
    <w:p w:rsidR="007F7B0F" w:rsidRPr="008E4ABB" w:rsidRDefault="007F7B0F" w:rsidP="007F7B0F">
      <w:pPr>
        <w:numPr>
          <w:ilvl w:val="0"/>
          <w:numId w:val="3"/>
        </w:numPr>
        <w:tabs>
          <w:tab w:val="left" w:pos="-3240"/>
          <w:tab w:val="left" w:pos="1276"/>
        </w:tabs>
        <w:spacing w:after="0" w:line="240" w:lineRule="auto"/>
        <w:ind w:left="170" w:right="454" w:firstLine="720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</w:pPr>
      <w:proofErr w:type="spellStart"/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lastRenderedPageBreak/>
        <w:t>Кучерова</w:t>
      </w:r>
      <w:proofErr w:type="spellEnd"/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, А.В. 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Эффективность формирования двигательного навыка в зависимости от моторной плотности урока / А.В.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Материалы научно-методической конференции преподавателей и сотрудников по итогам научно-исследовательской работы в </w:t>
      </w:r>
      <w:smartTag w:uri="urn:schemas-microsoft-com:office:smarttags" w:element="metricconverter">
        <w:smartTagPr>
          <w:attr w:name="ProductID" w:val="2009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2009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(3-4 февраля) / под ред. А. В. Иванова. – Могилев: УО «МГУ им. А.А. Кулешова», 2010. – С.244-245 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[2].</w:t>
      </w:r>
    </w:p>
    <w:p w:rsidR="007F7B0F" w:rsidRPr="008E4ABB" w:rsidRDefault="007F7B0F" w:rsidP="007F7B0F">
      <w:pPr>
        <w:numPr>
          <w:ilvl w:val="0"/>
          <w:numId w:val="3"/>
        </w:numPr>
        <w:tabs>
          <w:tab w:val="left" w:pos="-3240"/>
          <w:tab w:val="left" w:pos="1276"/>
        </w:tabs>
        <w:spacing w:after="0" w:line="240" w:lineRule="auto"/>
        <w:ind w:left="170" w:right="454" w:firstLine="720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Патрусов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А.В. Игра как специфический метод педагогической коррекции социальной коммуникации / А.В.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Патрусов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Материалы научно-методической конференции преподавателей и сотрудников по итогам научно-исследовательской работы в </w:t>
      </w:r>
      <w:smartTag w:uri="urn:schemas-microsoft-com:office:smarttags" w:element="metricconverter">
        <w:smartTagPr>
          <w:attr w:name="ProductID" w:val="2009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2009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>. (3-4 февраля) / под ред. А. В. Иванова. – Могилев: УО «МГУ им. А.А. Кулешова», 2010. – С. 250-251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[2].</w:t>
      </w:r>
    </w:p>
    <w:p w:rsidR="007F7B0F" w:rsidRPr="008E4ABB" w:rsidRDefault="007F7B0F" w:rsidP="007F7B0F">
      <w:pPr>
        <w:numPr>
          <w:ilvl w:val="0"/>
          <w:numId w:val="3"/>
        </w:numPr>
        <w:tabs>
          <w:tab w:val="left" w:pos="-3240"/>
          <w:tab w:val="left" w:pos="1276"/>
        </w:tabs>
        <w:spacing w:after="0" w:line="240" w:lineRule="auto"/>
        <w:ind w:left="170" w:right="454" w:firstLine="720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Бойко Ю.Н. Формирование двигательной функции в физическом воспитании школьников / Ю.Н. Бойко // Материалы научно-методической конференции преподавателей и сотрудников по итогам научно-исследовательской работы в </w:t>
      </w:r>
      <w:smartTag w:uri="urn:schemas-microsoft-com:office:smarttags" w:element="metricconverter">
        <w:smartTagPr>
          <w:attr w:name="ProductID" w:val="2009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2009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>. (3-4 февраля) / под ред. А. В. Иванова. – Могилев: УО «МГУ им. А.А. Кулешова», 2010. – С. 237-238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[1].</w:t>
      </w:r>
    </w:p>
    <w:p w:rsidR="007F7B0F" w:rsidRPr="008E4ABB" w:rsidRDefault="007F7B0F" w:rsidP="007F7B0F">
      <w:pPr>
        <w:numPr>
          <w:ilvl w:val="0"/>
          <w:numId w:val="3"/>
        </w:numPr>
        <w:tabs>
          <w:tab w:val="left" w:pos="-3240"/>
          <w:tab w:val="left" w:pos="1276"/>
        </w:tabs>
        <w:spacing w:after="0" w:line="240" w:lineRule="auto"/>
        <w:ind w:left="170" w:right="454" w:firstLine="720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Угликов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С.А.  Организация учебной работы по усвоению теоретических сведений учащимися общеобразовательных учреждений / С.А.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Угликов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Материалы научно-методической конференции преподавателей и сотрудников по итогам научно-исследовательской работы в </w:t>
      </w:r>
      <w:smartTag w:uri="urn:schemas-microsoft-com:office:smarttags" w:element="metricconverter">
        <w:smartTagPr>
          <w:attr w:name="ProductID" w:val="2009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2009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>. (3-4 февраля) / под ред. А. В. Иванова. – Могилев: УО «МГУ им. А.А. Кулешова», 2010. – С. 254-256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[2].</w:t>
      </w:r>
    </w:p>
    <w:p w:rsidR="007F7B0F" w:rsidRPr="008E4ABB" w:rsidRDefault="007F7B0F" w:rsidP="007F7B0F">
      <w:pPr>
        <w:spacing w:after="0" w:line="240" w:lineRule="auto"/>
        <w:ind w:left="170" w:right="45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7B0F" w:rsidRPr="008E4ABB" w:rsidRDefault="007F7B0F" w:rsidP="007F7B0F">
      <w:pPr>
        <w:spacing w:after="0" w:line="240" w:lineRule="auto"/>
        <w:ind w:right="45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A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Учебники и учебные пособия: </w:t>
      </w:r>
    </w:p>
    <w:p w:rsidR="007F7B0F" w:rsidRPr="008E4ABB" w:rsidRDefault="007F7B0F" w:rsidP="007F7B0F">
      <w:pPr>
        <w:spacing w:after="0" w:line="240" w:lineRule="auto"/>
        <w:ind w:right="45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A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 грифом Министерства образования</w:t>
      </w:r>
    </w:p>
    <w:p w:rsidR="007F7B0F" w:rsidRPr="008E4ABB" w:rsidRDefault="007F7B0F" w:rsidP="007F7B0F">
      <w:pPr>
        <w:pStyle w:val="table10"/>
        <w:numPr>
          <w:ilvl w:val="0"/>
          <w:numId w:val="2"/>
        </w:numPr>
        <w:tabs>
          <w:tab w:val="clear" w:pos="900"/>
          <w:tab w:val="left" w:pos="657"/>
          <w:tab w:val="left" w:pos="1080"/>
        </w:tabs>
        <w:spacing w:after="0" w:afterAutospacing="0"/>
        <w:ind w:left="170" w:right="454" w:firstLine="720"/>
        <w:jc w:val="both"/>
        <w:rPr>
          <w:sz w:val="28"/>
          <w:szCs w:val="28"/>
        </w:rPr>
      </w:pPr>
      <w:r w:rsidRPr="008E4ABB">
        <w:rPr>
          <w:sz w:val="28"/>
          <w:szCs w:val="28"/>
        </w:rPr>
        <w:t xml:space="preserve">Масловский, Е.А. Биомеханика оздоровительных упражнений: учеб. пособие / Е. А. Масловский, В.И. </w:t>
      </w:r>
      <w:proofErr w:type="spellStart"/>
      <w:r w:rsidRPr="008E4ABB">
        <w:rPr>
          <w:sz w:val="28"/>
          <w:szCs w:val="28"/>
        </w:rPr>
        <w:t>Загревский</w:t>
      </w:r>
      <w:proofErr w:type="spellEnd"/>
      <w:r w:rsidRPr="008E4ABB">
        <w:rPr>
          <w:sz w:val="28"/>
          <w:szCs w:val="28"/>
        </w:rPr>
        <w:t xml:space="preserve">, В.И. </w:t>
      </w:r>
      <w:proofErr w:type="spellStart"/>
      <w:r w:rsidRPr="008E4ABB">
        <w:rPr>
          <w:sz w:val="28"/>
          <w:szCs w:val="28"/>
        </w:rPr>
        <w:t>Стадник</w:t>
      </w:r>
      <w:proofErr w:type="spellEnd"/>
      <w:r w:rsidRPr="008E4ABB">
        <w:rPr>
          <w:sz w:val="28"/>
          <w:szCs w:val="28"/>
        </w:rPr>
        <w:t xml:space="preserve">. – Пинск: </w:t>
      </w:r>
      <w:proofErr w:type="spellStart"/>
      <w:r w:rsidRPr="008E4ABB">
        <w:rPr>
          <w:sz w:val="28"/>
          <w:szCs w:val="28"/>
        </w:rPr>
        <w:t>ПолесГУ</w:t>
      </w:r>
      <w:proofErr w:type="spellEnd"/>
      <w:r w:rsidRPr="008E4ABB">
        <w:rPr>
          <w:sz w:val="28"/>
          <w:szCs w:val="28"/>
        </w:rPr>
        <w:t>, 2010. – 252 с.</w:t>
      </w:r>
    </w:p>
    <w:p w:rsidR="007F7B0F" w:rsidRPr="008E4ABB" w:rsidRDefault="007F7B0F" w:rsidP="007F7B0F">
      <w:pPr>
        <w:spacing w:after="0" w:line="240" w:lineRule="auto"/>
        <w:ind w:left="170" w:right="45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7B0F" w:rsidRPr="008E4ABB" w:rsidRDefault="007F7B0F" w:rsidP="007F7B0F">
      <w:pPr>
        <w:spacing w:after="0" w:line="240" w:lineRule="auto"/>
        <w:ind w:right="45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A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Учебно-методические материалы</w:t>
      </w:r>
    </w:p>
    <w:p w:rsidR="007F7B0F" w:rsidRPr="008E4ABB" w:rsidRDefault="007F7B0F" w:rsidP="007F7B0F">
      <w:pPr>
        <w:spacing w:after="0" w:line="240" w:lineRule="auto"/>
        <w:ind w:left="170" w:right="454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8E4ABB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1.Кучерова, А.В. Планирование и организация физкультурно-оздоровительной работы в летнем лагере: Метод. рекомендации / А.В. </w:t>
      </w:r>
      <w:proofErr w:type="spellStart"/>
      <w:proofErr w:type="gramStart"/>
      <w:r w:rsidRPr="008E4ABB">
        <w:rPr>
          <w:rFonts w:ascii="Times New Roman" w:eastAsia="Calibri" w:hAnsi="Times New Roman" w:cs="Times New Roman"/>
          <w:spacing w:val="5"/>
          <w:sz w:val="28"/>
          <w:szCs w:val="28"/>
        </w:rPr>
        <w:t>Кучерова</w:t>
      </w:r>
      <w:proofErr w:type="spellEnd"/>
      <w:r w:rsidRPr="008E4ABB">
        <w:rPr>
          <w:rFonts w:ascii="Times New Roman" w:eastAsia="Calibri" w:hAnsi="Times New Roman" w:cs="Times New Roman"/>
          <w:spacing w:val="5"/>
          <w:sz w:val="28"/>
          <w:szCs w:val="28"/>
        </w:rPr>
        <w:t>.-</w:t>
      </w:r>
      <w:proofErr w:type="gramEnd"/>
      <w:r w:rsidRPr="008E4ABB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Могилев: УО «МГУ им. А.А. Кулешова», 2010. – 112с. </w:t>
      </w:r>
    </w:p>
    <w:p w:rsidR="007F7B0F" w:rsidRDefault="007F7B0F" w:rsidP="007F7B0F">
      <w:pPr>
        <w:spacing w:after="0" w:line="240" w:lineRule="auto"/>
        <w:ind w:left="170" w:right="454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>2.Патрусов А.В. Теория олимпизма:</w:t>
      </w:r>
      <w:r w:rsidRPr="008E4ABB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Метод. рекомендации / А.В. </w:t>
      </w:r>
      <w:proofErr w:type="spellStart"/>
      <w:r w:rsidRPr="008E4ABB">
        <w:rPr>
          <w:rFonts w:ascii="Times New Roman" w:eastAsia="Calibri" w:hAnsi="Times New Roman" w:cs="Times New Roman"/>
          <w:spacing w:val="5"/>
          <w:sz w:val="28"/>
          <w:szCs w:val="28"/>
        </w:rPr>
        <w:t>Патрусов</w:t>
      </w:r>
      <w:proofErr w:type="spellEnd"/>
      <w:r w:rsidRPr="008E4ABB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, Л.В. </w:t>
      </w:r>
      <w:proofErr w:type="spellStart"/>
      <w:r w:rsidRPr="008E4ABB">
        <w:rPr>
          <w:rFonts w:ascii="Times New Roman" w:eastAsia="Calibri" w:hAnsi="Times New Roman" w:cs="Times New Roman"/>
          <w:spacing w:val="5"/>
          <w:sz w:val="28"/>
          <w:szCs w:val="28"/>
        </w:rPr>
        <w:t>Володькова</w:t>
      </w:r>
      <w:proofErr w:type="spellEnd"/>
      <w:r w:rsidRPr="008E4ABB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, С.В. </w:t>
      </w:r>
      <w:proofErr w:type="spellStart"/>
      <w:proofErr w:type="gramStart"/>
      <w:r w:rsidRPr="008E4ABB">
        <w:rPr>
          <w:rFonts w:ascii="Times New Roman" w:eastAsia="Calibri" w:hAnsi="Times New Roman" w:cs="Times New Roman"/>
          <w:spacing w:val="5"/>
          <w:sz w:val="28"/>
          <w:szCs w:val="28"/>
        </w:rPr>
        <w:t>Кублицкий</w:t>
      </w:r>
      <w:proofErr w:type="spellEnd"/>
      <w:r w:rsidRPr="008E4ABB">
        <w:rPr>
          <w:rFonts w:ascii="Times New Roman" w:eastAsia="Calibri" w:hAnsi="Times New Roman" w:cs="Times New Roman"/>
          <w:spacing w:val="5"/>
          <w:sz w:val="28"/>
          <w:szCs w:val="28"/>
        </w:rPr>
        <w:t>.-</w:t>
      </w:r>
      <w:proofErr w:type="gramEnd"/>
      <w:r w:rsidRPr="008E4ABB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Могилев: УО «МГУ им. А.А. Кулешова», 2010. – 38с. </w:t>
      </w:r>
    </w:p>
    <w:p w:rsidR="007F7B0F" w:rsidRDefault="007F7B0F" w:rsidP="007F7B0F">
      <w:pPr>
        <w:spacing w:after="0" w:line="240" w:lineRule="auto"/>
        <w:ind w:left="170" w:right="454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</w:p>
    <w:p w:rsidR="007F7B0F" w:rsidRPr="00976BE0" w:rsidRDefault="007F7B0F" w:rsidP="007F7B0F">
      <w:pPr>
        <w:spacing w:after="0" w:line="240" w:lineRule="auto"/>
        <w:ind w:right="454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8E4A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Публикации в зарубежных изданиях, не вошедшие в пункт </w:t>
      </w:r>
    </w:p>
    <w:p w:rsidR="007F7B0F" w:rsidRPr="008E4ABB" w:rsidRDefault="007F7B0F" w:rsidP="007F7B0F">
      <w:pPr>
        <w:spacing w:after="0" w:line="240" w:lineRule="auto"/>
        <w:ind w:right="45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ABB">
        <w:rPr>
          <w:rFonts w:ascii="Times New Roman" w:eastAsia="Calibri" w:hAnsi="Times New Roman" w:cs="Times New Roman"/>
          <w:b/>
          <w:i/>
          <w:sz w:val="28"/>
          <w:szCs w:val="28"/>
        </w:rPr>
        <w:t>материалы конференций, тезисы.</w:t>
      </w:r>
    </w:p>
    <w:p w:rsidR="007F7B0F" w:rsidRPr="008E4ABB" w:rsidRDefault="007F7B0F" w:rsidP="007F7B0F">
      <w:pPr>
        <w:numPr>
          <w:ilvl w:val="0"/>
          <w:numId w:val="4"/>
        </w:numPr>
        <w:tabs>
          <w:tab w:val="left" w:pos="-3240"/>
          <w:tab w:val="left" w:pos="993"/>
          <w:tab w:val="left" w:pos="1185"/>
        </w:tabs>
        <w:spacing w:after="0" w:line="240" w:lineRule="auto"/>
        <w:ind w:left="170" w:right="45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В.И. Планирование траектории управляющих движений спортсмена в координатах внешнего пространства / В.И. 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В.О. 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Теория и практика физической культуры. – 2010. – № 10. – С.56-61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[5].</w:t>
      </w:r>
    </w:p>
    <w:p w:rsidR="007F7B0F" w:rsidRPr="008E4ABB" w:rsidRDefault="007F7B0F" w:rsidP="007F7B0F">
      <w:pPr>
        <w:numPr>
          <w:ilvl w:val="0"/>
          <w:numId w:val="4"/>
        </w:numPr>
        <w:tabs>
          <w:tab w:val="left" w:pos="-3240"/>
          <w:tab w:val="left" w:pos="1185"/>
        </w:tabs>
        <w:spacing w:after="0" w:line="240" w:lineRule="auto"/>
        <w:ind w:left="170" w:right="454" w:firstLine="720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В.И. Оперативный контроль параметров управляющих движений </w:t>
      </w:r>
      <w:bookmarkStart w:id="0" w:name="_GoBack"/>
      <w:bookmarkEnd w:id="0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и биомеханического состояния спортсмена в гимнастических упражнениях прогрессирующей сложности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Д.А.Лавшук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lastRenderedPageBreak/>
        <w:t>В.О.Загревский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Ф.М.Эльхвари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Физическая культура, здравоохранение и образование: материалы всероссийской науч.-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памяти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В.С.Пирусского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Томск, 9-10 ноября </w:t>
      </w:r>
      <w:smartTag w:uri="urn:schemas-microsoft-com:office:smarttags" w:element="metricconverter">
        <w:smartTagPr>
          <w:attr w:name="ProductID" w:val="2010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>. – Томск, ТГУ, 2010.   – С. 207-214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[8].</w:t>
      </w:r>
    </w:p>
    <w:p w:rsidR="007F7B0F" w:rsidRPr="008E4ABB" w:rsidRDefault="007F7B0F" w:rsidP="007F7B0F">
      <w:pPr>
        <w:numPr>
          <w:ilvl w:val="0"/>
          <w:numId w:val="4"/>
        </w:numPr>
        <w:tabs>
          <w:tab w:val="left" w:pos="-3240"/>
          <w:tab w:val="left" w:pos="1185"/>
        </w:tabs>
        <w:spacing w:after="0" w:line="240" w:lineRule="auto"/>
        <w:ind w:left="170" w:right="45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А.В. Проблемные вопросы физического воспитания школьников / А.В.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Физическая культура, здравоохранение и образование: материалы всероссийской науч.-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памяти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В.С.Пирусского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Томск, 9-10 ноября </w:t>
      </w:r>
      <w:smartTag w:uri="urn:schemas-microsoft-com:office:smarttags" w:element="metricconverter">
        <w:smartTagPr>
          <w:attr w:name="ProductID" w:val="2010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– Томск, ТГУ, 2010.   – С. 43-45 </w:t>
      </w:r>
      <w:r w:rsidRPr="008E4ABB">
        <w:rPr>
          <w:rStyle w:val="a3"/>
          <w:rFonts w:ascii="Times New Roman" w:eastAsia="Calibri" w:hAnsi="Times New Roman" w:cs="Times New Roman"/>
          <w:sz w:val="28"/>
          <w:szCs w:val="28"/>
        </w:rPr>
        <w:t>[3].</w:t>
      </w:r>
    </w:p>
    <w:p w:rsidR="00416DB2" w:rsidRDefault="00416DB2"/>
    <w:sectPr w:rsidR="00416DB2" w:rsidSect="007F7B0F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D12E9"/>
    <w:multiLevelType w:val="hybridMultilevel"/>
    <w:tmpl w:val="C8B8DB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7615425"/>
    <w:multiLevelType w:val="hybridMultilevel"/>
    <w:tmpl w:val="917CD596"/>
    <w:lvl w:ilvl="0" w:tplc="9516116E">
      <w:start w:val="1"/>
      <w:numFmt w:val="decimal"/>
      <w:lvlText w:val="%1."/>
      <w:lvlJc w:val="left"/>
      <w:pPr>
        <w:tabs>
          <w:tab w:val="num" w:pos="1080"/>
        </w:tabs>
        <w:ind w:left="4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4F10F78"/>
    <w:multiLevelType w:val="hybridMultilevel"/>
    <w:tmpl w:val="917CD596"/>
    <w:lvl w:ilvl="0" w:tplc="9516116E">
      <w:start w:val="1"/>
      <w:numFmt w:val="decimal"/>
      <w:lvlText w:val="%1."/>
      <w:lvlJc w:val="left"/>
      <w:pPr>
        <w:tabs>
          <w:tab w:val="num" w:pos="900"/>
        </w:tabs>
        <w:ind w:left="-14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4E3F9C"/>
    <w:multiLevelType w:val="hybridMultilevel"/>
    <w:tmpl w:val="917CD596"/>
    <w:lvl w:ilvl="0" w:tplc="9516116E">
      <w:start w:val="1"/>
      <w:numFmt w:val="decimal"/>
      <w:lvlText w:val="%1."/>
      <w:lvlJc w:val="left"/>
      <w:pPr>
        <w:tabs>
          <w:tab w:val="num" w:pos="900"/>
        </w:tabs>
        <w:ind w:left="-14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0F"/>
    <w:rsid w:val="00416DB2"/>
    <w:rsid w:val="007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8E920-783C-4808-81D9-826A17F2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7F7B0F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F7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2020-06-22T05:54:00Z</dcterms:created>
  <dcterms:modified xsi:type="dcterms:W3CDTF">2020-06-22T05:54:00Z</dcterms:modified>
</cp:coreProperties>
</file>