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50" w:rsidRPr="008E4ABB" w:rsidRDefault="00720750" w:rsidP="00720750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Научные статьи в изданиях, включенных ВАК в Перечень научных изданий Республики Беларусь для опубликования результатов диссертационных исследований</w:t>
      </w:r>
    </w:p>
    <w:p w:rsidR="00720750" w:rsidRPr="008E4ABB" w:rsidRDefault="00720750" w:rsidP="00720750">
      <w:pPr>
        <w:spacing w:after="0" w:line="240" w:lineRule="auto"/>
        <w:ind w:left="170" w:right="454"/>
        <w:rPr>
          <w:rFonts w:ascii="Times New Roman" w:eastAsia="Calibri" w:hAnsi="Times New Roman" w:cs="Times New Roman"/>
          <w:sz w:val="28"/>
          <w:szCs w:val="28"/>
        </w:rPr>
      </w:pPr>
    </w:p>
    <w:p w:rsidR="00720750" w:rsidRPr="008E4ABB" w:rsidRDefault="00720750" w:rsidP="00720750">
      <w:pPr>
        <w:numPr>
          <w:ilvl w:val="0"/>
          <w:numId w:val="1"/>
        </w:numPr>
        <w:tabs>
          <w:tab w:val="clear" w:pos="1080"/>
          <w:tab w:val="num" w:pos="96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 И.В.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Компьютерная игра «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Self</w:t>
      </w:r>
      <w:r w:rsidRPr="008E4ABB">
        <w:rPr>
          <w:rFonts w:ascii="Times New Roman" w:eastAsia="Calibri" w:hAnsi="Times New Roman" w:cs="Times New Roman"/>
          <w:sz w:val="28"/>
          <w:szCs w:val="28"/>
        </w:rPr>
        <w:t>-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control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» как средство обучения самоконтролю студентов специального медицинского отделения / И.В.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«Мир спорта» БГУ ФК. – Минск, 2008. – №2 (31). – с.39 - 42.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[4]</w:t>
      </w:r>
    </w:p>
    <w:p w:rsidR="00720750" w:rsidRPr="008E4ABB" w:rsidRDefault="00720750" w:rsidP="00720750">
      <w:pPr>
        <w:numPr>
          <w:ilvl w:val="0"/>
          <w:numId w:val="1"/>
        </w:numPr>
        <w:tabs>
          <w:tab w:val="left" w:pos="0"/>
          <w:tab w:val="left" w:pos="57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 И.В.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Разработка диагностики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операциональной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готовности студентов по самоконтролю за физическим состояние организма / И.В.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«Вестник 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». – Могилев, 2008. - №4.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с. 56-58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>[3]</w:t>
      </w:r>
    </w:p>
    <w:p w:rsidR="00720750" w:rsidRPr="008E4ABB" w:rsidRDefault="00720750" w:rsidP="00720750">
      <w:pPr>
        <w:numPr>
          <w:ilvl w:val="0"/>
          <w:numId w:val="1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Биомеханические параметры стартовых условий полетной части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перелетовых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упражнений «Ткачев» на перекладине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В.С.Шерин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Теория и практика физической культуры. – 2008. - №10, С. 6-11.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numPr>
          <w:ilvl w:val="0"/>
          <w:numId w:val="1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Биомеханические инварианты движения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Вучоныя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зап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ск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Пушк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на. – 2008 г. – Т.4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. ,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Ч. 2. – С 162-168.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[7]</w:t>
      </w:r>
    </w:p>
    <w:p w:rsidR="00720750" w:rsidRPr="008E4ABB" w:rsidRDefault="00720750" w:rsidP="00720750">
      <w:pPr>
        <w:numPr>
          <w:ilvl w:val="0"/>
          <w:numId w:val="1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Структура дифференцированного обучения в физическом воспитании школьников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Весн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Пушк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на. – 2008 г. – №3 – С146-151.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numPr>
          <w:ilvl w:val="0"/>
          <w:numId w:val="1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И.Л. Обоснование эффективности эвристической деятельности по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конструированиюрациональной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техники соревновательных упражнений на ПВМ. / И.Л.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Весн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Пушк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на. – 2008 г. – №3– С 152 - 157.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numPr>
          <w:ilvl w:val="0"/>
          <w:numId w:val="1"/>
        </w:numPr>
        <w:tabs>
          <w:tab w:val="clear" w:pos="1080"/>
          <w:tab w:val="num" w:pos="96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И.Л. Закономерности формирования представления о биомеханической структуре соревновательных упражнений у спортсменов / И.Л.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Мир спорта. – 2008. – № 1 (30). – С. 21-25.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[5]</w:t>
      </w:r>
    </w:p>
    <w:p w:rsidR="00720750" w:rsidRPr="008E4ABB" w:rsidRDefault="00720750" w:rsidP="00720750">
      <w:pPr>
        <w:numPr>
          <w:ilvl w:val="0"/>
          <w:numId w:val="1"/>
        </w:numPr>
        <w:tabs>
          <w:tab w:val="clear" w:pos="1080"/>
          <w:tab w:val="num" w:pos="96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Покатилов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А.Е. Биомеханический анализ целенаправленного движения спортсмена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А.Е.Покатилов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Теоретическая и прикладная механика: Межведомственный сборник научно-методических статей. – Минск: БНТУ, 2008. С. 130-135.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numPr>
          <w:ilvl w:val="0"/>
          <w:numId w:val="1"/>
        </w:numPr>
        <w:tabs>
          <w:tab w:val="clear" w:pos="1080"/>
          <w:tab w:val="num" w:pos="96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Покатилов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А.Е. Влияние многосуставных мышц на целенаправленное движение человека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А.Е.Покатилов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Теоретическая и прикладная механика: Межведомственный сборник научно-методических статей. – Минск: БНТУ, 2008. - С. 147-152.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tabs>
          <w:tab w:val="left" w:pos="2472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50" w:rsidRPr="008E4ABB" w:rsidRDefault="00720750" w:rsidP="00720750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Научные статьи</w:t>
      </w:r>
    </w:p>
    <w:p w:rsidR="00720750" w:rsidRPr="008E4ABB" w:rsidRDefault="00720750" w:rsidP="00720750">
      <w:pPr>
        <w:pStyle w:val="table10"/>
        <w:tabs>
          <w:tab w:val="left" w:pos="-3240"/>
          <w:tab w:val="left" w:pos="1260"/>
          <w:tab w:val="left" w:pos="2489"/>
          <w:tab w:val="left" w:pos="4496"/>
        </w:tabs>
        <w:spacing w:after="0" w:afterAutospacing="0"/>
        <w:ind w:left="170" w:right="454" w:firstLine="68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1.Шарапов, Р.Л. Алгоритмизация типологических признаков сбивающих факторов и биомеханических характеристик ведения схватки в дзюдо с помощью вычислительного эксперимента на ЭВМ / </w:t>
      </w:r>
      <w:proofErr w:type="spellStart"/>
      <w:r w:rsidRPr="008E4ABB">
        <w:rPr>
          <w:sz w:val="28"/>
          <w:szCs w:val="28"/>
        </w:rPr>
        <w:t>Р.Л.Шарапов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Е.А.Масловский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 // Сборник научных статей Военной Академии Республики Беларусь. – Минск: ВАРБ, 2008. – С. 132-134.</w:t>
      </w:r>
      <w:r w:rsidRPr="008E4ABB">
        <w:rPr>
          <w:b/>
          <w:sz w:val="28"/>
          <w:szCs w:val="28"/>
        </w:rPr>
        <w:t xml:space="preserve"> [3]</w:t>
      </w:r>
      <w:r w:rsidRPr="008E4ABB">
        <w:rPr>
          <w:sz w:val="28"/>
          <w:szCs w:val="28"/>
        </w:rPr>
        <w:t xml:space="preserve"> </w:t>
      </w:r>
    </w:p>
    <w:p w:rsidR="00720750" w:rsidRPr="008E4ABB" w:rsidRDefault="00720750" w:rsidP="00720750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</w:pPr>
    </w:p>
    <w:p w:rsidR="00720750" w:rsidRPr="008E4ABB" w:rsidRDefault="00720750" w:rsidP="00720750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конференций</w:t>
      </w:r>
      <w:r w:rsidRPr="008E4AB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20750" w:rsidRPr="008E4ABB" w:rsidRDefault="00720750" w:rsidP="00720750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 Мониторинг физического состояния студентов специальной медицинской группы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/  Фундаментальные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 прикладные основы теории физической культуры и теории спорта (научно-педагогическая школа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А.А.Гужаловского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):  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: Материалы  </w:t>
      </w:r>
      <w:r w:rsidRPr="008E4ABB">
        <w:rPr>
          <w:rFonts w:ascii="Times New Roman" w:eastAsia="Calibri" w:hAnsi="Times New Roman" w:cs="Times New Roman"/>
          <w:sz w:val="28"/>
          <w:szCs w:val="28"/>
          <w:lang w:val="be-BY"/>
        </w:rPr>
        <w:t>междунар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. науч.-</w:t>
      </w:r>
      <w:proofErr w:type="spellStart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., Минск, 10 -11 апреля2008 г. </w:t>
      </w:r>
      <w:proofErr w:type="gramStart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Е.Кобринский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гл.ред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.) [ и др.]. 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Минск 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:</w:t>
      </w:r>
      <w:proofErr w:type="gramEnd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БГУФК, 2008. -С</w:t>
      </w:r>
      <w:r w:rsidRPr="008E4ABB">
        <w:rPr>
          <w:rFonts w:ascii="Times New Roman" w:eastAsia="Calibri" w:hAnsi="Times New Roman" w:cs="Times New Roman"/>
          <w:sz w:val="28"/>
          <w:szCs w:val="28"/>
        </w:rPr>
        <w:t>. 395-398.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[4]</w:t>
      </w:r>
    </w:p>
    <w:p w:rsidR="00720750" w:rsidRPr="008E4ABB" w:rsidRDefault="00720750" w:rsidP="00720750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 Анализ динамики компетенций по самоконтролю студентов специальной медицинской группы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Актуальные проблемы физического воспитания, спорта и туризма: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конференции, 9-10 октября 2008 г. г. Мозырь / редк.: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С.М.Блоцкий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отв.ред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 [ и др.].- г. Мозырь: УОМГПУ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И.П.Шамякина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2008. – С.152-155.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[4]</w:t>
      </w:r>
    </w:p>
    <w:p w:rsidR="00720750" w:rsidRPr="008E4ABB" w:rsidRDefault="00720750" w:rsidP="00720750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 Оценка мотивов самоконтроля студентов специального учебного отделения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Здоровье студенческой молодежи: достижения теории и практики физической культуры на современном этапе: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материалы 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научно-практическая конференция,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г.Минск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30-31окт. 2008г./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Бел.гос.пед.ун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-т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М.Танка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В.Е.Васюк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(отв.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В.А.Понаморчук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М.М.Круталевич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 др. – Минск: БГПУ, 2008. -  С.103-105.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Экспериментально-аналитический метод определения общего центра масс многозвенной неразветвленной биомеханической системы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Ф.М.Эльхвари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А.Н.Шахдади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Фундаментальные и прикладные основы теории физической культуры и теории спорта (научно-педагогическая школа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А.А.Гужаловского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): материалы Международной научно-методической конференции, Минск, 10-11 апреля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/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М.Е.Кобринский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гл.ред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.) [и др.]. – Минск: БГУФК, 2008. – С. 233-237.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[5]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Методика определения общего центра масс плоской разветвленной многозвенной биомеханической системы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А.Н.Шахдади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Ф.М.Эльхвари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Актуальные проблемы физического воспитания, спорта и туризма: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конференции, 9-10 октября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г.Мозырь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УО МГПУ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им.И.П.Шамякина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2008. – С. 106-107.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[2]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Биомеханические инварианты движения и техническая подготовка спортсменов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И.Л.Лукашкова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Фундаментальные и прикладные основы теории физической культуры и теории спорта (научно-педагогическая школа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А.А.Гужаловского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): материалы Международной научно-методической конференции, Минск, 10-11 апреля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/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М.Е.Кобринский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гл.ред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.) [и др.]. – Минск: БГУФК, 2008. – С. 229-232.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[4]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Биомеханические инварианты движения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Сотрудничество по проблемам формирования и укрепления здоровья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г.Брест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24-28 окт. </w:t>
      </w:r>
      <w:smartTag w:uri="urn:schemas-microsoft-com:office:smarttags" w:element="metricconverter">
        <w:smartTagPr>
          <w:attr w:name="ProductID" w:val="2007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.): материалы международного симпозиума. Ч. 2 / ред. Кол.: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А.Н.Герасевич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[и др.]. – Брест: Альтернатива, 2008. С. 203-207.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[5]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Биомеханика «свободного» и «активного» стиля бега максимальной мощности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Е.А.Масловский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Сотрудничество по проблемам формирования и </w:t>
      </w:r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>укрепления здоровья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г.Брест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24-28 окт. </w:t>
      </w:r>
      <w:smartTag w:uri="urn:schemas-microsoft-com:office:smarttags" w:element="metricconverter">
        <w:smartTagPr>
          <w:attr w:name="ProductID" w:val="2007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.): материалы международного симпозиума. Ч. 2 / ред. кол.: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А.Н.Герасевич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[и др.]. – Брест: Альтернатива, 2008. С. 207-211.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[5]</w:t>
      </w:r>
    </w:p>
    <w:p w:rsidR="00720750" w:rsidRPr="008E4ABB" w:rsidRDefault="00720750" w:rsidP="00720750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А.В. Отношение учителей к дифференцированному обучению на уроке физической культуры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//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Фундаментальные и прикладные основы теории физической культуры и теории спорта: материалы Международной научно-методической конференции, Минск, 10-11 апреля 2008г.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Белорусский государственный университет физической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культуры.–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Минск, 2008г.- С. 78.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[1]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Д.А. Оптимизация двигательных действий спортсменов методами математического моделирования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Сотрудничество по проблемам формирования и укрепления здоровья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г.Брест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24-28 окт. </w:t>
      </w:r>
      <w:smartTag w:uri="urn:schemas-microsoft-com:office:smarttags" w:element="metricconverter">
        <w:smartTagPr>
          <w:attr w:name="ProductID" w:val="2007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.): материалы международного симпозиума. Ч. 2 / ред. кол.: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А.Н.Герасевич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[и др.]. – Брест: Альтернатива, 2008. С. 211 - 216.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В.К. Методы развития силы на занятиях атлетизмом /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В.К.Леутко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в  2007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году (7-8 февраля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.)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/Под ред. А.В. Иванова. –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МГУ им. А.А. Кулешова, 2008. – С. 288-290.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И.Л. </w:t>
      </w:r>
      <w:r w:rsidRPr="008E4A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результатов механико-математического моделирования на ЭВМ различных суставных движений спортсмена при взаимодействии с опорой 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>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И.Л.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bCs/>
          <w:sz w:val="28"/>
          <w:szCs w:val="28"/>
        </w:rPr>
        <w:t xml:space="preserve">// Актуальные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проблемы теории и методики физической культуры, спорта и туризма: материалы III Международной научно-практической конференции молодых ученых; Минск, 4–5 июня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.: М.Е. Кобринский (гл. ред.) [и др.]. – Минск: БГУФК, 2008. – С. 327-330.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[4]</w:t>
      </w:r>
    </w:p>
    <w:p w:rsidR="00720750" w:rsidRPr="008E4ABB" w:rsidRDefault="00720750" w:rsidP="00720750">
      <w:pPr>
        <w:pStyle w:val="2"/>
        <w:numPr>
          <w:ilvl w:val="0"/>
          <w:numId w:val="2"/>
        </w:numPr>
        <w:tabs>
          <w:tab w:val="left" w:pos="0"/>
          <w:tab w:val="left" w:pos="900"/>
        </w:tabs>
        <w:ind w:left="170" w:right="454"/>
        <w:rPr>
          <w:szCs w:val="28"/>
        </w:rPr>
      </w:pPr>
      <w:proofErr w:type="spellStart"/>
      <w:r w:rsidRPr="008E4ABB">
        <w:rPr>
          <w:szCs w:val="28"/>
        </w:rPr>
        <w:t>Лукашкова</w:t>
      </w:r>
      <w:proofErr w:type="spellEnd"/>
      <w:r w:rsidRPr="008E4ABB">
        <w:rPr>
          <w:szCs w:val="28"/>
        </w:rPr>
        <w:t>, И.Л. Биомеханические инварианты движения и техническая подготовка спортсменов.</w:t>
      </w:r>
      <w:r w:rsidRPr="008E4ABB">
        <w:rPr>
          <w:spacing w:val="7"/>
          <w:szCs w:val="28"/>
        </w:rPr>
        <w:t xml:space="preserve"> /</w:t>
      </w:r>
      <w:r w:rsidRPr="008E4ABB">
        <w:rPr>
          <w:szCs w:val="28"/>
        </w:rPr>
        <w:t xml:space="preserve"> И.Л. </w:t>
      </w:r>
      <w:proofErr w:type="spellStart"/>
      <w:r w:rsidRPr="008E4ABB">
        <w:rPr>
          <w:szCs w:val="28"/>
        </w:rPr>
        <w:t>Лукашкова</w:t>
      </w:r>
      <w:proofErr w:type="spellEnd"/>
      <w:r w:rsidRPr="008E4ABB">
        <w:rPr>
          <w:szCs w:val="28"/>
        </w:rPr>
        <w:t xml:space="preserve"> /</w:t>
      </w:r>
      <w:proofErr w:type="gramStart"/>
      <w:r w:rsidRPr="008E4ABB">
        <w:rPr>
          <w:szCs w:val="28"/>
        </w:rPr>
        <w:t>/  Фундаментальные</w:t>
      </w:r>
      <w:proofErr w:type="gramEnd"/>
      <w:r w:rsidRPr="008E4ABB">
        <w:rPr>
          <w:szCs w:val="28"/>
        </w:rPr>
        <w:t xml:space="preserve"> и прикладные основы теории физической культуры и теории спорта (научно-педагогическая школа  </w:t>
      </w:r>
      <w:proofErr w:type="spellStart"/>
      <w:r w:rsidRPr="008E4ABB">
        <w:rPr>
          <w:szCs w:val="28"/>
        </w:rPr>
        <w:t>А.А.Гужаловского</w:t>
      </w:r>
      <w:proofErr w:type="spellEnd"/>
      <w:r w:rsidRPr="008E4ABB">
        <w:rPr>
          <w:szCs w:val="28"/>
        </w:rPr>
        <w:t xml:space="preserve">):  </w:t>
      </w:r>
      <w:r w:rsidRPr="008E4ABB">
        <w:rPr>
          <w:spacing w:val="7"/>
          <w:szCs w:val="28"/>
        </w:rPr>
        <w:t xml:space="preserve">: Материалы  </w:t>
      </w:r>
      <w:r w:rsidRPr="008E4ABB">
        <w:rPr>
          <w:szCs w:val="28"/>
          <w:lang w:val="be-BY"/>
        </w:rPr>
        <w:t>междунар</w:t>
      </w:r>
      <w:r w:rsidRPr="008E4ABB">
        <w:rPr>
          <w:spacing w:val="7"/>
          <w:szCs w:val="28"/>
        </w:rPr>
        <w:t>. науч.-</w:t>
      </w:r>
      <w:proofErr w:type="spellStart"/>
      <w:r w:rsidRPr="008E4ABB">
        <w:rPr>
          <w:spacing w:val="7"/>
          <w:szCs w:val="28"/>
        </w:rPr>
        <w:t>практ</w:t>
      </w:r>
      <w:proofErr w:type="spellEnd"/>
      <w:r w:rsidRPr="008E4ABB">
        <w:rPr>
          <w:spacing w:val="7"/>
          <w:szCs w:val="28"/>
        </w:rPr>
        <w:t xml:space="preserve">. </w:t>
      </w:r>
      <w:proofErr w:type="spellStart"/>
      <w:r w:rsidRPr="008E4ABB">
        <w:rPr>
          <w:spacing w:val="7"/>
          <w:szCs w:val="28"/>
        </w:rPr>
        <w:t>Конф</w:t>
      </w:r>
      <w:proofErr w:type="spellEnd"/>
      <w:r w:rsidRPr="008E4ABB">
        <w:rPr>
          <w:spacing w:val="7"/>
          <w:szCs w:val="28"/>
        </w:rPr>
        <w:t xml:space="preserve">., Минск, 10 -11 апреля2008 г. </w:t>
      </w:r>
      <w:proofErr w:type="gramStart"/>
      <w:r w:rsidRPr="008E4ABB">
        <w:rPr>
          <w:spacing w:val="7"/>
          <w:szCs w:val="28"/>
        </w:rPr>
        <w:t>/</w:t>
      </w:r>
      <w:r w:rsidRPr="008E4ABB">
        <w:rPr>
          <w:szCs w:val="28"/>
        </w:rPr>
        <w:t xml:space="preserve">  </w:t>
      </w:r>
      <w:proofErr w:type="spellStart"/>
      <w:r w:rsidRPr="008E4ABB">
        <w:rPr>
          <w:szCs w:val="28"/>
        </w:rPr>
        <w:t>редкол</w:t>
      </w:r>
      <w:proofErr w:type="spellEnd"/>
      <w:proofErr w:type="gramEnd"/>
      <w:r w:rsidRPr="008E4ABB">
        <w:rPr>
          <w:szCs w:val="28"/>
        </w:rPr>
        <w:t xml:space="preserve">.: М. </w:t>
      </w:r>
      <w:proofErr w:type="spellStart"/>
      <w:r w:rsidRPr="008E4ABB">
        <w:rPr>
          <w:szCs w:val="28"/>
        </w:rPr>
        <w:t>Е.Кобринский</w:t>
      </w:r>
      <w:proofErr w:type="spellEnd"/>
      <w:r w:rsidRPr="008E4ABB">
        <w:rPr>
          <w:szCs w:val="28"/>
        </w:rPr>
        <w:t xml:space="preserve"> (</w:t>
      </w:r>
      <w:proofErr w:type="spellStart"/>
      <w:r w:rsidRPr="008E4ABB">
        <w:rPr>
          <w:szCs w:val="28"/>
        </w:rPr>
        <w:t>гл.ред</w:t>
      </w:r>
      <w:proofErr w:type="spellEnd"/>
      <w:r w:rsidRPr="008E4ABB">
        <w:rPr>
          <w:szCs w:val="28"/>
        </w:rPr>
        <w:t xml:space="preserve">.) [ и др.]. – </w:t>
      </w:r>
      <w:proofErr w:type="gramStart"/>
      <w:r w:rsidRPr="008E4ABB">
        <w:rPr>
          <w:szCs w:val="28"/>
        </w:rPr>
        <w:t xml:space="preserve">Минск </w:t>
      </w:r>
      <w:r w:rsidRPr="008E4ABB">
        <w:rPr>
          <w:spacing w:val="7"/>
          <w:szCs w:val="28"/>
        </w:rPr>
        <w:t>:</w:t>
      </w:r>
      <w:proofErr w:type="gramEnd"/>
      <w:r w:rsidRPr="008E4ABB">
        <w:rPr>
          <w:spacing w:val="7"/>
          <w:szCs w:val="28"/>
        </w:rPr>
        <w:t xml:space="preserve"> БГУФК, 2008. -С</w:t>
      </w:r>
      <w:r w:rsidRPr="008E4ABB">
        <w:rPr>
          <w:szCs w:val="28"/>
        </w:rPr>
        <w:t>.229-232.</w:t>
      </w:r>
      <w:r w:rsidRPr="008E4ABB">
        <w:rPr>
          <w:b/>
          <w:szCs w:val="28"/>
        </w:rPr>
        <w:t xml:space="preserve"> [4]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И.Л. Факторы влияющие на формирование траектории целенаправленных движений человека.</w:t>
      </w:r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И.Л.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Актуальные проблемы физического воспитания, спорта и туризма: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конференции, 9-10 октября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г.Мозырь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УО МГПУ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им.И.П.Шамякина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2008. – С. 49.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[2]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И.Л. Построение программных упражнений в имитационном моделировании движений спортсмена на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ПВМ .</w:t>
      </w:r>
      <w:proofErr w:type="gramEnd"/>
      <w:r w:rsidRPr="008E4AB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И.Л.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Актуальные проблемы физического воспитания, спорта и туризма: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конференции, 9-10 октября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г.Мозырь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УО МГПУ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им.И.П.Шамякина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2008. – С. 113.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[2]</w:t>
      </w:r>
    </w:p>
    <w:p w:rsidR="00720750" w:rsidRPr="008E4ABB" w:rsidRDefault="00720750" w:rsidP="00720750">
      <w:pPr>
        <w:pStyle w:val="table10"/>
        <w:numPr>
          <w:ilvl w:val="0"/>
          <w:numId w:val="2"/>
        </w:numPr>
        <w:tabs>
          <w:tab w:val="left" w:pos="-3240"/>
          <w:tab w:val="left" w:pos="2489"/>
          <w:tab w:val="left" w:pos="4496"/>
        </w:tabs>
        <w:spacing w:after="0" w:afterAutospacing="0"/>
        <w:ind w:left="170" w:right="454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, А.В. Развитие силовых способностей школьников </w:t>
      </w:r>
      <w:r w:rsidRPr="008E4ABB">
        <w:rPr>
          <w:spacing w:val="7"/>
          <w:sz w:val="28"/>
          <w:szCs w:val="28"/>
        </w:rPr>
        <w:t>/</w:t>
      </w:r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А.В.Патрусов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</w:t>
      </w:r>
      <w:r w:rsidRPr="008E4ABB">
        <w:rPr>
          <w:sz w:val="28"/>
          <w:szCs w:val="28"/>
        </w:rPr>
        <w:lastRenderedPageBreak/>
        <w:t xml:space="preserve">преподавателей и сотрудников по итогам научно-исследовательской работы </w:t>
      </w:r>
      <w:proofErr w:type="gramStart"/>
      <w:r w:rsidRPr="008E4ABB">
        <w:rPr>
          <w:sz w:val="28"/>
          <w:szCs w:val="28"/>
        </w:rPr>
        <w:t>в  2007</w:t>
      </w:r>
      <w:proofErr w:type="gramEnd"/>
      <w:r w:rsidRPr="008E4ABB">
        <w:rPr>
          <w:sz w:val="28"/>
          <w:szCs w:val="28"/>
        </w:rPr>
        <w:t xml:space="preserve"> году (7-8 февраля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.)</w:t>
      </w:r>
      <w:r w:rsidRPr="008E4ABB">
        <w:rPr>
          <w:spacing w:val="7"/>
          <w:sz w:val="28"/>
          <w:szCs w:val="28"/>
        </w:rPr>
        <w:t xml:space="preserve"> /Под ред. А.В. Иванова. –</w:t>
      </w:r>
      <w:r w:rsidRPr="008E4ABB">
        <w:rPr>
          <w:sz w:val="28"/>
          <w:szCs w:val="28"/>
        </w:rPr>
        <w:t xml:space="preserve"> </w:t>
      </w:r>
      <w:proofErr w:type="gramStart"/>
      <w:r w:rsidRPr="008E4ABB">
        <w:rPr>
          <w:sz w:val="28"/>
          <w:szCs w:val="28"/>
        </w:rPr>
        <w:t>Могилев :</w:t>
      </w:r>
      <w:proofErr w:type="gramEnd"/>
      <w:r w:rsidRPr="008E4ABB">
        <w:rPr>
          <w:sz w:val="28"/>
          <w:szCs w:val="28"/>
        </w:rPr>
        <w:t xml:space="preserve"> МГУ им. А.А. Кулешова, 2008. – С. 293-295.</w:t>
      </w:r>
      <w:r w:rsidRPr="008E4ABB">
        <w:rPr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pStyle w:val="table10"/>
        <w:numPr>
          <w:ilvl w:val="0"/>
          <w:numId w:val="2"/>
        </w:numPr>
        <w:tabs>
          <w:tab w:val="left" w:pos="-3240"/>
          <w:tab w:val="left" w:pos="2489"/>
          <w:tab w:val="left" w:pos="4496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Стародубцева, С.Г. Организация учебной работы по дисциплине «Организация туризма» </w:t>
      </w:r>
      <w:r w:rsidRPr="008E4ABB">
        <w:rPr>
          <w:spacing w:val="7"/>
          <w:sz w:val="28"/>
          <w:szCs w:val="28"/>
        </w:rPr>
        <w:t>/</w:t>
      </w:r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С.Г.Стародубцева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</w:t>
      </w:r>
      <w:proofErr w:type="gramStart"/>
      <w:r w:rsidRPr="008E4ABB">
        <w:rPr>
          <w:sz w:val="28"/>
          <w:szCs w:val="28"/>
        </w:rPr>
        <w:t>в  2007</w:t>
      </w:r>
      <w:proofErr w:type="gramEnd"/>
      <w:r w:rsidRPr="008E4ABB">
        <w:rPr>
          <w:sz w:val="28"/>
          <w:szCs w:val="28"/>
        </w:rPr>
        <w:t xml:space="preserve"> году (7-8 февраля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.)</w:t>
      </w:r>
      <w:r w:rsidRPr="008E4ABB">
        <w:rPr>
          <w:spacing w:val="7"/>
          <w:sz w:val="28"/>
          <w:szCs w:val="28"/>
        </w:rPr>
        <w:t xml:space="preserve"> /Под ред. А.В. Иванова. –</w:t>
      </w:r>
      <w:r w:rsidRPr="008E4ABB">
        <w:rPr>
          <w:sz w:val="28"/>
          <w:szCs w:val="28"/>
        </w:rPr>
        <w:t xml:space="preserve"> </w:t>
      </w:r>
      <w:proofErr w:type="gramStart"/>
      <w:r w:rsidRPr="008E4ABB">
        <w:rPr>
          <w:sz w:val="28"/>
          <w:szCs w:val="28"/>
        </w:rPr>
        <w:t>Могилев :</w:t>
      </w:r>
      <w:proofErr w:type="gramEnd"/>
      <w:r w:rsidRPr="008E4ABB">
        <w:rPr>
          <w:sz w:val="28"/>
          <w:szCs w:val="28"/>
        </w:rPr>
        <w:t xml:space="preserve"> МГУ им. А.А. Кулешова, 2008. – С. 303-305.</w:t>
      </w:r>
      <w:r w:rsidRPr="008E4ABB">
        <w:rPr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pStyle w:val="table10"/>
        <w:numPr>
          <w:ilvl w:val="0"/>
          <w:numId w:val="2"/>
        </w:numPr>
        <w:tabs>
          <w:tab w:val="left" w:pos="-3240"/>
          <w:tab w:val="left" w:pos="1260"/>
          <w:tab w:val="left" w:pos="2489"/>
          <w:tab w:val="left" w:pos="4496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Шарапов, Р.Л Взаимосвязь основных параметров матрицы тренировочной нагрузки и биомеханических характеристик техники движений квалифицированных дзюдоистов на этапе непосредственной подготовки и участия в соревнованиях / </w:t>
      </w:r>
      <w:proofErr w:type="spellStart"/>
      <w:r w:rsidRPr="008E4ABB">
        <w:rPr>
          <w:sz w:val="28"/>
          <w:szCs w:val="28"/>
        </w:rPr>
        <w:t>Р.Л.Шарапов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Е.А.Масловский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В.А.Коледа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, В.И </w:t>
      </w:r>
      <w:proofErr w:type="spellStart"/>
      <w:r w:rsidRPr="008E4ABB">
        <w:rPr>
          <w:sz w:val="28"/>
          <w:szCs w:val="28"/>
        </w:rPr>
        <w:t>Стадник</w:t>
      </w:r>
      <w:proofErr w:type="spellEnd"/>
      <w:r w:rsidRPr="008E4ABB">
        <w:rPr>
          <w:sz w:val="28"/>
          <w:szCs w:val="28"/>
        </w:rPr>
        <w:t xml:space="preserve"> // Фундаментальные и прикладные основы теории физической культуры и теории спорта (научно-педагогическая школа </w:t>
      </w:r>
      <w:proofErr w:type="spellStart"/>
      <w:r w:rsidRPr="008E4ABB">
        <w:rPr>
          <w:sz w:val="28"/>
          <w:szCs w:val="28"/>
        </w:rPr>
        <w:t>А.А.Гужаловского</w:t>
      </w:r>
      <w:proofErr w:type="spellEnd"/>
      <w:r w:rsidRPr="008E4ABB">
        <w:rPr>
          <w:sz w:val="28"/>
          <w:szCs w:val="28"/>
        </w:rPr>
        <w:t xml:space="preserve">): материалы Международной научно-методической конференции, Минск, 10-11 апреля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 / (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М.Е.Кобринский</w:t>
      </w:r>
      <w:proofErr w:type="spellEnd"/>
      <w:r w:rsidRPr="008E4ABB">
        <w:rPr>
          <w:sz w:val="28"/>
          <w:szCs w:val="28"/>
        </w:rPr>
        <w:t xml:space="preserve"> (</w:t>
      </w:r>
      <w:proofErr w:type="spellStart"/>
      <w:r w:rsidRPr="008E4ABB">
        <w:rPr>
          <w:sz w:val="28"/>
          <w:szCs w:val="28"/>
        </w:rPr>
        <w:t>гл.ред</w:t>
      </w:r>
      <w:proofErr w:type="spellEnd"/>
      <w:r w:rsidRPr="008E4ABB">
        <w:rPr>
          <w:sz w:val="28"/>
          <w:szCs w:val="28"/>
        </w:rPr>
        <w:t>.) [и др.]. – Минск: БГУФК, 2008. – С. 267-269.</w:t>
      </w:r>
      <w:r w:rsidRPr="008E4ABB">
        <w:rPr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pStyle w:val="table10"/>
        <w:numPr>
          <w:ilvl w:val="0"/>
          <w:numId w:val="2"/>
        </w:numPr>
        <w:tabs>
          <w:tab w:val="left" w:pos="-3240"/>
          <w:tab w:val="left" w:pos="1260"/>
          <w:tab w:val="left" w:pos="2489"/>
          <w:tab w:val="left" w:pos="4496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Шершнев, С.В. Эстетические установки студентов факультета физического воспитания / </w:t>
      </w:r>
      <w:proofErr w:type="spellStart"/>
      <w:r w:rsidRPr="008E4ABB">
        <w:rPr>
          <w:sz w:val="28"/>
          <w:szCs w:val="28"/>
        </w:rPr>
        <w:t>С.В.Шершнев</w:t>
      </w:r>
      <w:proofErr w:type="spellEnd"/>
      <w:r w:rsidRPr="008E4ABB">
        <w:rPr>
          <w:sz w:val="28"/>
          <w:szCs w:val="28"/>
        </w:rPr>
        <w:t xml:space="preserve"> // Фундаментальные и прикладные основы теории физической культуры и теории спорта (научно-педагогическая школа </w:t>
      </w:r>
      <w:proofErr w:type="spellStart"/>
      <w:r w:rsidRPr="008E4ABB">
        <w:rPr>
          <w:sz w:val="28"/>
          <w:szCs w:val="28"/>
        </w:rPr>
        <w:t>А.А.Гужаловского</w:t>
      </w:r>
      <w:proofErr w:type="spellEnd"/>
      <w:r w:rsidRPr="008E4ABB">
        <w:rPr>
          <w:sz w:val="28"/>
          <w:szCs w:val="28"/>
        </w:rPr>
        <w:t xml:space="preserve">): материалы Международной научно-методической конференции, Минск, 10-11 апреля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 / (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М.Е.Кобринский</w:t>
      </w:r>
      <w:proofErr w:type="spellEnd"/>
      <w:r w:rsidRPr="008E4ABB">
        <w:rPr>
          <w:sz w:val="28"/>
          <w:szCs w:val="28"/>
        </w:rPr>
        <w:t xml:space="preserve"> (</w:t>
      </w:r>
      <w:proofErr w:type="spellStart"/>
      <w:r w:rsidRPr="008E4ABB">
        <w:rPr>
          <w:sz w:val="28"/>
          <w:szCs w:val="28"/>
        </w:rPr>
        <w:t>гл.ред</w:t>
      </w:r>
      <w:proofErr w:type="spellEnd"/>
      <w:r w:rsidRPr="008E4ABB">
        <w:rPr>
          <w:sz w:val="28"/>
          <w:szCs w:val="28"/>
        </w:rPr>
        <w:t>.) [и др.]. – Минск: БГУФК, 2008. – С. 146.</w:t>
      </w:r>
      <w:r w:rsidRPr="008E4ABB">
        <w:rPr>
          <w:b/>
          <w:sz w:val="28"/>
          <w:szCs w:val="28"/>
        </w:rPr>
        <w:t xml:space="preserve"> [1]</w:t>
      </w:r>
    </w:p>
    <w:p w:rsidR="00720750" w:rsidRPr="008E4ABB" w:rsidRDefault="00720750" w:rsidP="00720750">
      <w:pPr>
        <w:pStyle w:val="table10"/>
        <w:numPr>
          <w:ilvl w:val="0"/>
          <w:numId w:val="2"/>
        </w:numPr>
        <w:tabs>
          <w:tab w:val="left" w:pos="-3240"/>
          <w:tab w:val="left" w:pos="2489"/>
          <w:tab w:val="left" w:pos="4496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Шершнев, В.К. Эстетика спорта как средство активизации интереса школьников к физическому совершенствованию / </w:t>
      </w:r>
      <w:proofErr w:type="spellStart"/>
      <w:r w:rsidRPr="008E4ABB">
        <w:rPr>
          <w:sz w:val="28"/>
          <w:szCs w:val="28"/>
        </w:rPr>
        <w:t>С.В.Шершнев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</w:t>
      </w:r>
      <w:proofErr w:type="gramStart"/>
      <w:r w:rsidRPr="008E4ABB">
        <w:rPr>
          <w:sz w:val="28"/>
          <w:szCs w:val="28"/>
        </w:rPr>
        <w:t>в  2007</w:t>
      </w:r>
      <w:proofErr w:type="gramEnd"/>
      <w:r w:rsidRPr="008E4ABB">
        <w:rPr>
          <w:sz w:val="28"/>
          <w:szCs w:val="28"/>
        </w:rPr>
        <w:t xml:space="preserve"> году (7-8 февраля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.)</w:t>
      </w:r>
      <w:r w:rsidRPr="008E4ABB">
        <w:rPr>
          <w:spacing w:val="7"/>
          <w:sz w:val="28"/>
          <w:szCs w:val="28"/>
        </w:rPr>
        <w:t xml:space="preserve"> /Под ред. А.В. Иванова. –</w:t>
      </w:r>
      <w:r w:rsidRPr="008E4ABB">
        <w:rPr>
          <w:sz w:val="28"/>
          <w:szCs w:val="28"/>
        </w:rPr>
        <w:t xml:space="preserve"> Могилев: МГУ им. А.А. Кулешова, 2008. – С. 307-309.</w:t>
      </w:r>
      <w:r w:rsidRPr="008E4ABB">
        <w:rPr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numPr>
          <w:ilvl w:val="0"/>
          <w:numId w:val="2"/>
        </w:num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Шутов, В.В. Продукты пчеловодства в комплексной рефлексотерапии укрепления здоровья у спортсменов / С.П.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Галиновский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В.В. Шутов, Ю.С. Прохорчик // Фундаментальные и прикладные основы теории физической культуры и теории спорта (научно-педагогическая школа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А.А.Гужаловского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): материалы Международной научно-методической конференции, Минск, 10-11 апреля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/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М.Е.Кобринский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гл.ред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.) [и др.]. – Минск: БГУФК, 2008. – С. 401-403.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pStyle w:val="table10"/>
        <w:numPr>
          <w:ilvl w:val="0"/>
          <w:numId w:val="2"/>
        </w:numPr>
        <w:tabs>
          <w:tab w:val="left" w:pos="-3240"/>
          <w:tab w:val="left" w:pos="2489"/>
          <w:tab w:val="left" w:pos="4496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Шутов, В.В. Комплексная </w:t>
      </w:r>
      <w:proofErr w:type="spellStart"/>
      <w:r w:rsidRPr="008E4ABB">
        <w:rPr>
          <w:sz w:val="28"/>
          <w:szCs w:val="28"/>
        </w:rPr>
        <w:t>апирефлексотерапия</w:t>
      </w:r>
      <w:proofErr w:type="spellEnd"/>
      <w:r w:rsidRPr="008E4ABB">
        <w:rPr>
          <w:sz w:val="28"/>
          <w:szCs w:val="28"/>
        </w:rPr>
        <w:t xml:space="preserve"> адаптивных и иммунных изменений у спортсменов </w:t>
      </w:r>
      <w:r w:rsidRPr="008E4ABB">
        <w:rPr>
          <w:spacing w:val="7"/>
          <w:sz w:val="28"/>
          <w:szCs w:val="28"/>
        </w:rPr>
        <w:t>/</w:t>
      </w:r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Галиновский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proofErr w:type="gramStart"/>
      <w:r w:rsidRPr="008E4ABB">
        <w:rPr>
          <w:sz w:val="28"/>
          <w:szCs w:val="28"/>
        </w:rPr>
        <w:t>С.П.,Шутов</w:t>
      </w:r>
      <w:proofErr w:type="spellEnd"/>
      <w:proofErr w:type="gramEnd"/>
      <w:r w:rsidRPr="008E4ABB">
        <w:rPr>
          <w:sz w:val="28"/>
          <w:szCs w:val="28"/>
        </w:rPr>
        <w:t xml:space="preserve"> В.В., Прохорчик Ю.С. // Материалы научно-методической конференции преподавателей и сотрудников по итогам научно-исследовательской работы в  2007 году (7-8 февраля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.)</w:t>
      </w:r>
      <w:r w:rsidRPr="008E4ABB">
        <w:rPr>
          <w:spacing w:val="7"/>
          <w:sz w:val="28"/>
          <w:szCs w:val="28"/>
        </w:rPr>
        <w:t xml:space="preserve"> /Под ред. А.В. Иванова. –</w:t>
      </w:r>
      <w:r w:rsidRPr="008E4ABB">
        <w:rPr>
          <w:sz w:val="28"/>
          <w:szCs w:val="28"/>
        </w:rPr>
        <w:t xml:space="preserve"> </w:t>
      </w:r>
      <w:proofErr w:type="gramStart"/>
      <w:r w:rsidRPr="008E4ABB">
        <w:rPr>
          <w:sz w:val="28"/>
          <w:szCs w:val="28"/>
        </w:rPr>
        <w:t>Могилев :</w:t>
      </w:r>
      <w:proofErr w:type="gramEnd"/>
      <w:r w:rsidRPr="008E4ABB">
        <w:rPr>
          <w:sz w:val="28"/>
          <w:szCs w:val="28"/>
        </w:rPr>
        <w:t xml:space="preserve"> МГУ им. А.А. Кулешова, 2008. – С. 278-280.</w:t>
      </w:r>
      <w:r w:rsidRPr="008E4ABB">
        <w:rPr>
          <w:b/>
          <w:sz w:val="28"/>
          <w:szCs w:val="28"/>
        </w:rPr>
        <w:t xml:space="preserve"> [3]</w:t>
      </w:r>
    </w:p>
    <w:p w:rsidR="00720750" w:rsidRPr="008E4ABB" w:rsidRDefault="00720750" w:rsidP="00720750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</w:pPr>
    </w:p>
    <w:p w:rsidR="00720750" w:rsidRPr="008E4ABB" w:rsidRDefault="00720750" w:rsidP="00720750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Методические разработки, практикумы.</w:t>
      </w:r>
    </w:p>
    <w:p w:rsidR="00720750" w:rsidRPr="008E4ABB" w:rsidRDefault="00720750" w:rsidP="00720750">
      <w:pPr>
        <w:numPr>
          <w:ilvl w:val="0"/>
          <w:numId w:val="3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 xml:space="preserve">Стародубцева, С.Г. Ориентирование (на занятиях по туризму): метод. реком. / С.Г.Стародубцева.  - Могилев: МГУ им.А.А.Кулешова, 2008. – 34 с. </w:t>
      </w:r>
    </w:p>
    <w:p w:rsidR="00720750" w:rsidRPr="008E4ABB" w:rsidRDefault="00720750" w:rsidP="00720750">
      <w:pPr>
        <w:numPr>
          <w:ilvl w:val="0"/>
          <w:numId w:val="3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t>Патрусов А.В. Рекомендации для выполнения расчетно-графических работ, применяемых в деятельности физкультурно-спортивных организаций: метод. реком./ А.В. Патрусов. - Могилев: МГУ им.А.А.Кулешова, 2008. – 43 с.</w:t>
      </w:r>
    </w:p>
    <w:p w:rsidR="00720750" w:rsidRPr="008E4ABB" w:rsidRDefault="00720750" w:rsidP="00720750">
      <w:pPr>
        <w:numPr>
          <w:ilvl w:val="0"/>
          <w:numId w:val="3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Леутко, В.К. Пауэрлифтинг: метод. реком. / В.К.Леутко.  - Могилев: МГУ им.А.А.Кулешова, 2008. – 28 с. </w:t>
      </w:r>
    </w:p>
    <w:p w:rsidR="00720750" w:rsidRPr="008E4ABB" w:rsidRDefault="00720750" w:rsidP="00720750">
      <w:pPr>
        <w:numPr>
          <w:ilvl w:val="0"/>
          <w:numId w:val="3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 xml:space="preserve">Леутко, В.К. Атлетическая гимнастика: метод. реком. В 2 ч. Ч.2 / В.К.Леутко.  .  - Могилев: МГУ им.А.А.Кулешова, 2008. – 40 с. </w:t>
      </w:r>
    </w:p>
    <w:p w:rsidR="00720750" w:rsidRPr="008E4ABB" w:rsidRDefault="00720750" w:rsidP="00720750">
      <w:pPr>
        <w:tabs>
          <w:tab w:val="left" w:pos="90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720750" w:rsidRPr="008E4ABB" w:rsidRDefault="00720750" w:rsidP="00720750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Публикации в зарубежных изданиях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750" w:rsidRPr="008E4ABB" w:rsidRDefault="00720750" w:rsidP="00720750">
      <w:pPr>
        <w:tabs>
          <w:tab w:val="num" w:pos="966"/>
        </w:tabs>
        <w:spacing w:after="0" w:line="240" w:lineRule="auto"/>
        <w:ind w:left="170" w:right="454" w:firstLine="5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Биомеханические инварианты движения в исследованиях техники соревновательных упражнений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Ф.М.Эльхвари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А.Н.Шахдади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физической культуры и спорта: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 (27-28 марта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.). Томск: Издательство ТГПУ, 2008. – С. 220-226.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tabs>
          <w:tab w:val="num" w:pos="966"/>
        </w:tabs>
        <w:spacing w:after="0" w:line="240" w:lineRule="auto"/>
        <w:ind w:left="170" w:right="454" w:firstLine="5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Сравнительный анализ параметров основных биомеханических показателей техники структурной группы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перелетовых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упражнений «Ткачев» на перекладине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В.С.Шерин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Вестник Томского государственного университета. – Томск: ТГУ. – 2008. - № 306. – С. 133-138.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[6]</w:t>
      </w:r>
    </w:p>
    <w:p w:rsidR="00720750" w:rsidRPr="008E4ABB" w:rsidRDefault="00720750" w:rsidP="00720750">
      <w:pPr>
        <w:tabs>
          <w:tab w:val="num" w:pos="966"/>
        </w:tabs>
        <w:spacing w:after="0" w:line="240" w:lineRule="auto"/>
        <w:ind w:left="170" w:right="454" w:firstLine="5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Построение оптимальной техники соревновательных упражнений в педагогическом эксперименте на ЭВМ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зичного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фах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вця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ття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Тези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допов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дей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Всеукра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ньско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-практично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конференц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15 лютого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2008 р.) / В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дп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Ред. О. 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Барно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К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ровоград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: Вид-во К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2Укра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на», 2008. – С. 19-22.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[4]</w:t>
      </w:r>
    </w:p>
    <w:p w:rsidR="00720750" w:rsidRPr="008E4ABB" w:rsidRDefault="00720750" w:rsidP="00720750">
      <w:pPr>
        <w:tabs>
          <w:tab w:val="num" w:pos="966"/>
        </w:tabs>
        <w:spacing w:after="0" w:line="240" w:lineRule="auto"/>
        <w:ind w:left="170" w:right="454" w:firstLine="5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4. Шутов, В.В. Экспресс-оценка уровня физической работоспособности с помощью бегового варианта теста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PWC</w:t>
      </w:r>
      <w:r w:rsidRPr="008E4ABB">
        <w:rPr>
          <w:rFonts w:ascii="Times New Roman" w:eastAsia="Calibri" w:hAnsi="Times New Roman" w:cs="Times New Roman"/>
          <w:sz w:val="28"/>
          <w:szCs w:val="28"/>
        </w:rPr>
        <w:t>170(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) / Иванов В.Г., В.В. Шутов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зичного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фах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вця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ття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Тези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допов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дей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Всеукра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ньско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-практично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конференц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15 лютого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2008 р.); в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дп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Ред. О. 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Барно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К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ровоград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: Вид-во К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Укра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на», 2008. – С. 23.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[1]</w:t>
      </w:r>
    </w:p>
    <w:p w:rsidR="00416DB2" w:rsidRDefault="00416DB2">
      <w:bookmarkStart w:id="0" w:name="_GoBack"/>
      <w:bookmarkEnd w:id="0"/>
    </w:p>
    <w:sectPr w:rsidR="00416DB2" w:rsidSect="007207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5BE4"/>
    <w:multiLevelType w:val="hybridMultilevel"/>
    <w:tmpl w:val="E9724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54C33"/>
    <w:multiLevelType w:val="hybridMultilevel"/>
    <w:tmpl w:val="E9504CD6"/>
    <w:lvl w:ilvl="0" w:tplc="9516116E">
      <w:start w:val="1"/>
      <w:numFmt w:val="decimal"/>
      <w:lvlText w:val="%1."/>
      <w:lvlJc w:val="left"/>
      <w:pPr>
        <w:tabs>
          <w:tab w:val="num" w:pos="1080"/>
        </w:tabs>
        <w:ind w:left="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2FA5582"/>
    <w:multiLevelType w:val="hybridMultilevel"/>
    <w:tmpl w:val="53F43672"/>
    <w:lvl w:ilvl="0" w:tplc="9516116E">
      <w:start w:val="1"/>
      <w:numFmt w:val="decimal"/>
      <w:lvlText w:val="%1."/>
      <w:lvlJc w:val="left"/>
      <w:pPr>
        <w:tabs>
          <w:tab w:val="num" w:pos="1080"/>
        </w:tabs>
        <w:ind w:left="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50"/>
    <w:rsid w:val="00416DB2"/>
    <w:rsid w:val="007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4387-34FE-4918-BD5A-9057AB2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0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0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rsid w:val="00720750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2020-06-22T05:51:00Z</dcterms:created>
  <dcterms:modified xsi:type="dcterms:W3CDTF">2020-06-22T05:51:00Z</dcterms:modified>
</cp:coreProperties>
</file>